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8F1" w:rsidRDefault="00521E86" w:rsidP="0062199E">
      <w:r>
        <w:t xml:space="preserve">Op 16 </w:t>
      </w:r>
      <w:r w:rsidR="00F0651D">
        <w:t xml:space="preserve">en 17 </w:t>
      </w:r>
      <w:r>
        <w:t xml:space="preserve">september 2014 </w:t>
      </w:r>
      <w:r w:rsidR="00F0651D">
        <w:t>is door John Lambert</w:t>
      </w:r>
      <w:r w:rsidR="00645706">
        <w:t xml:space="preserve"> (16 september)</w:t>
      </w:r>
      <w:r w:rsidR="00F0651D">
        <w:t xml:space="preserve"> en Enno van Waardenberg </w:t>
      </w:r>
      <w:r w:rsidR="00645706">
        <w:t xml:space="preserve">(16 en 17 september) </w:t>
      </w:r>
      <w:r w:rsidR="00F0651D">
        <w:t xml:space="preserve">van Deltares een </w:t>
      </w:r>
      <w:r>
        <w:t xml:space="preserve">bezoek gebracht aan de infiltratieproef </w:t>
      </w:r>
      <w:proofErr w:type="spellStart"/>
      <w:r>
        <w:t>Ommelanderzeedijk</w:t>
      </w:r>
      <w:proofErr w:type="spellEnd"/>
    </w:p>
    <w:p w:rsidR="000D0D61" w:rsidRDefault="000D0D61" w:rsidP="0062199E"/>
    <w:p w:rsidR="00CD1A6F" w:rsidRDefault="00CD1A6F" w:rsidP="0062199E">
      <w:r>
        <w:t>Aanwezig op locatie</w:t>
      </w:r>
      <w:r w:rsidR="000D0D61">
        <w:t xml:space="preserve"> zijn</w:t>
      </w:r>
      <w:r>
        <w:t>:</w:t>
      </w:r>
    </w:p>
    <w:p w:rsidR="00CD1A6F" w:rsidRDefault="00CD1A6F" w:rsidP="0062199E">
      <w:r>
        <w:t>Hans van der Helm en Richard Slager van Fugro</w:t>
      </w:r>
    </w:p>
    <w:p w:rsidR="00CD1A6F" w:rsidRDefault="00CD1A6F" w:rsidP="0062199E">
      <w:r>
        <w:t xml:space="preserve">Medewerker loonwerkbedrijf van der Wal uit </w:t>
      </w:r>
      <w:proofErr w:type="spellStart"/>
      <w:r>
        <w:t>Blijham</w:t>
      </w:r>
      <w:proofErr w:type="spellEnd"/>
      <w:r>
        <w:t xml:space="preserve"> voor hand- en spandiensten</w:t>
      </w:r>
    </w:p>
    <w:p w:rsidR="00CD1A6F" w:rsidRDefault="00CD1A6F" w:rsidP="0062199E">
      <w:r>
        <w:t xml:space="preserve">Harry Bos van </w:t>
      </w:r>
      <w:proofErr w:type="spellStart"/>
      <w:r>
        <w:t>VolkerWessels</w:t>
      </w:r>
      <w:proofErr w:type="spellEnd"/>
    </w:p>
    <w:p w:rsidR="00521E86" w:rsidRDefault="00521E86" w:rsidP="0062199E"/>
    <w:p w:rsidR="00B55147" w:rsidRDefault="00B55147" w:rsidP="0062199E"/>
    <w:p w:rsidR="00F0651D" w:rsidRDefault="00521E86" w:rsidP="0062199E">
      <w:pPr>
        <w:rPr>
          <w:b/>
        </w:rPr>
      </w:pPr>
      <w:r w:rsidRPr="00521E86">
        <w:rPr>
          <w:b/>
        </w:rPr>
        <w:t>Algemene indruk</w:t>
      </w:r>
    </w:p>
    <w:p w:rsidR="00561269" w:rsidRDefault="00561269" w:rsidP="0062199E">
      <w:pPr>
        <w:rPr>
          <w:b/>
        </w:rPr>
      </w:pPr>
    </w:p>
    <w:p w:rsidR="00521E86" w:rsidRDefault="00521E86" w:rsidP="0062199E">
      <w:proofErr w:type="gramStart"/>
      <w:r>
        <w:t>In het algemeen</w:t>
      </w:r>
      <w:proofErr w:type="gramEnd"/>
      <w:r>
        <w:t xml:space="preserve"> wordt er netjes gewerkt. De mensen weten waar ze mee bezig zijn, zijn geïnstrueerd en betrokken. Het materiaal is in goede staat en er wordt aandacht besteed aan de uitvoering.</w:t>
      </w:r>
      <w:r w:rsidR="00C16289">
        <w:t xml:space="preserve"> Bij het vullen van de proefopstelling hing de slang netjes in een emmer om beschadiging van het maaiveld </w:t>
      </w:r>
      <w:r w:rsidR="00645706">
        <w:t xml:space="preserve">door snel stromend water </w:t>
      </w:r>
      <w:r w:rsidR="00C16289">
        <w:t xml:space="preserve">te voorkomen. </w:t>
      </w:r>
    </w:p>
    <w:p w:rsidR="00561269" w:rsidRDefault="00561269" w:rsidP="0062199E">
      <w:r>
        <w:t>Er was regelmatig overleg van de veldploeg met de projectleider betreffende het ver</w:t>
      </w:r>
      <w:r w:rsidR="00645706">
        <w:t>loop</w:t>
      </w:r>
      <w:r>
        <w:t xml:space="preserve"> van de proef.</w:t>
      </w:r>
    </w:p>
    <w:p w:rsidR="00521E86" w:rsidRDefault="00521E86" w:rsidP="0062199E"/>
    <w:p w:rsidR="00B55147" w:rsidRDefault="00645706" w:rsidP="0062199E">
      <w:r>
        <w:rPr>
          <w:noProof/>
          <w:lang w:val="en-GB" w:eastAsia="zh-CN"/>
        </w:rPr>
        <w:drawing>
          <wp:inline distT="0" distB="0" distL="0" distR="0" wp14:anchorId="1901B3D9" wp14:editId="715D490C">
            <wp:extent cx="1704975" cy="1929904"/>
            <wp:effectExtent l="0" t="0" r="0" b="0"/>
            <wp:docPr id="7" name="Picture 7" descr="D:\Data\ fotos-werk\2014-09 Delfzijl\IMG_15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 fotos-werk\2014-09 Delfzijl\IMG_1575.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6667" r="7037"/>
                    <a:stretch/>
                  </pic:blipFill>
                  <pic:spPr bwMode="auto">
                    <a:xfrm>
                      <a:off x="0" y="0"/>
                      <a:ext cx="1704975" cy="1929904"/>
                    </a:xfrm>
                    <a:prstGeom prst="rect">
                      <a:avLst/>
                    </a:prstGeom>
                    <a:noFill/>
                    <a:ln>
                      <a:noFill/>
                    </a:ln>
                    <a:extLst>
                      <a:ext uri="{53640926-AAD7-44D8-BBD7-CCE9431645EC}">
                        <a14:shadowObscured xmlns:a14="http://schemas.microsoft.com/office/drawing/2010/main"/>
                      </a:ext>
                    </a:extLst>
                  </pic:spPr>
                </pic:pic>
              </a:graphicData>
            </a:graphic>
          </wp:inline>
        </w:drawing>
      </w:r>
    </w:p>
    <w:p w:rsidR="00645706" w:rsidRDefault="00645706" w:rsidP="0062199E">
      <w:pPr>
        <w:rPr>
          <w:b/>
        </w:rPr>
      </w:pPr>
    </w:p>
    <w:p w:rsidR="00521E86" w:rsidRDefault="009355B0" w:rsidP="0062199E">
      <w:pPr>
        <w:rPr>
          <w:b/>
        </w:rPr>
      </w:pPr>
      <w:r>
        <w:rPr>
          <w:b/>
        </w:rPr>
        <w:t>Opmerkingen</w:t>
      </w:r>
      <w:r w:rsidR="00B55147">
        <w:rPr>
          <w:b/>
        </w:rPr>
        <w:t xml:space="preserve"> betreffende de uitvoering</w:t>
      </w:r>
    </w:p>
    <w:p w:rsidR="00B55147" w:rsidRDefault="00B55147" w:rsidP="0062199E"/>
    <w:p w:rsidR="00561269" w:rsidRPr="00DC7E80" w:rsidRDefault="00521E86" w:rsidP="0062199E">
      <w:r>
        <w:t>De tijdregistratie bij de handpeilingen mocht wat nauwkeuriger: na ca. 10 minuten blijkt een tijdverschil van ongeveer een minuut met de werkelijke tijd te zijn ontstaan (wordt de stopwatch steeds opnieuw ingedrukt</w:t>
      </w:r>
      <w:r w:rsidRPr="00DC7E80">
        <w:t>?)</w:t>
      </w:r>
      <w:r w:rsidR="0007656F" w:rsidRPr="00DC7E80">
        <w:t xml:space="preserve">. </w:t>
      </w:r>
    </w:p>
    <w:p w:rsidR="0007656F" w:rsidRDefault="0007656F" w:rsidP="0062199E">
      <w:r>
        <w:lastRenderedPageBreak/>
        <w:t>De meting wordt natuurlijk verwerkt met de automatische meetgegevens van de Divers maar handaflezingen als back-up zijn alleen zinvol als daarmee ook uiterste nauwkeurigheid wordt nagestreefd.</w:t>
      </w:r>
      <w:r w:rsidR="00DC7E80" w:rsidRPr="00DC7E80">
        <w:t xml:space="preserve"> Na overleg met de veldploeg wordt de tijdregistratie nauwkeuriger uitgevoerd.</w:t>
      </w:r>
    </w:p>
    <w:p w:rsidR="0007656F" w:rsidRDefault="0007656F" w:rsidP="0062199E"/>
    <w:p w:rsidR="008450EF" w:rsidRDefault="00561269" w:rsidP="0062199E">
      <w:r>
        <w:t>I</w:t>
      </w:r>
      <w:r w:rsidR="00521E86">
        <w:t>n verschillende proeven blijkt dat het meetpunt bovenkant bak varieert (terwijl de bak niet verplaatst is)</w:t>
      </w:r>
      <w:r w:rsidR="0007656F">
        <w:t xml:space="preserve"> omdat de meetlat tussentijds verwijderd is tijdens het vullen</w:t>
      </w:r>
      <w:r w:rsidR="00DC7E80">
        <w:t xml:space="preserve"> </w:t>
      </w:r>
      <w:r w:rsidR="009355B0">
        <w:t>voor de 2</w:t>
      </w:r>
      <w:r w:rsidR="009355B0" w:rsidRPr="009355B0">
        <w:rPr>
          <w:vertAlign w:val="superscript"/>
        </w:rPr>
        <w:t>e</w:t>
      </w:r>
      <w:r w:rsidR="009355B0">
        <w:t xml:space="preserve"> of de 3</w:t>
      </w:r>
      <w:r w:rsidR="009355B0" w:rsidRPr="009355B0">
        <w:rPr>
          <w:vertAlign w:val="superscript"/>
        </w:rPr>
        <w:t>e</w:t>
      </w:r>
      <w:r w:rsidR="009355B0">
        <w:t xml:space="preserve"> proef </w:t>
      </w:r>
      <w:r w:rsidR="0007656F">
        <w:t xml:space="preserve">of </w:t>
      </w:r>
      <w:r w:rsidR="009355B0">
        <w:t xml:space="preserve">tijdens </w:t>
      </w:r>
      <w:r w:rsidR="0007656F">
        <w:t>het gutsen van de verstoring</w:t>
      </w:r>
      <w:r w:rsidR="00521E86">
        <w:t>.</w:t>
      </w:r>
      <w:r w:rsidR="0007656F">
        <w:t xml:space="preserve"> Bij de verwerking dient hier rekening mee gehouden te worden.</w:t>
      </w:r>
      <w:r w:rsidR="00521E86">
        <w:t xml:space="preserve"> </w:t>
      </w:r>
    </w:p>
    <w:p w:rsidR="00DC7E80" w:rsidRDefault="00DC7E80" w:rsidP="0062199E">
      <w:r>
        <w:t xml:space="preserve">De grond tegen de binnenzijde van de binnenbak is ook aangedrukt. Dat zou zo veel mogelijk vermeden moeten worden en is niet eenduidig beschreven in punt 4 van de instructie. </w:t>
      </w:r>
    </w:p>
    <w:p w:rsidR="00DC7E80" w:rsidRDefault="00DC7E80" w:rsidP="0062199E"/>
    <w:p w:rsidR="00C16289" w:rsidRDefault="00C16289" w:rsidP="00C16289">
      <w:r>
        <w:t xml:space="preserve">Vullen van de bakken duurt ondanks de dikkere slangen nog steeds lang waardoor het eerste deel van de grafiek niet </w:t>
      </w:r>
      <w:r w:rsidR="00C138B6">
        <w:t xml:space="preserve">nauwkeurig </w:t>
      </w:r>
      <w:r>
        <w:t xml:space="preserve">gemeten </w:t>
      </w:r>
      <w:r w:rsidR="00C138B6">
        <w:t>kan worden</w:t>
      </w:r>
      <w:r>
        <w:t xml:space="preserve">. </w:t>
      </w:r>
    </w:p>
    <w:p w:rsidR="00C16289" w:rsidRDefault="00C16289" w:rsidP="0062199E"/>
    <w:p w:rsidR="008450EF" w:rsidRDefault="008450EF" w:rsidP="0062199E">
      <w:r>
        <w:t>De proeven worden nu doorgezet tot de overdruk nog 0,10 m bedraagt; daardoor duren de proeven soms extreem lang en kunnen er slechts enkele per dag worden uitgevoerd. In hoeverre is de ‘staart’ van de metingen nog relevant? Zou je bv. kunnen besluiten tot een standaardtijd van bv. een uur?</w:t>
      </w:r>
    </w:p>
    <w:p w:rsidR="009355B0" w:rsidRDefault="009355B0" w:rsidP="0062199E"/>
    <w:p w:rsidR="009355B0" w:rsidRDefault="009355B0" w:rsidP="0062199E">
      <w:r>
        <w:t>Op 16 september is op ons verzoek een extra handboring uitgevoerd om te kijken hoe dik het zandpakket onder de deklaag was</w:t>
      </w:r>
      <w:r w:rsidR="00645706">
        <w:t xml:space="preserve"> tot aan de oude </w:t>
      </w:r>
      <w:proofErr w:type="spellStart"/>
      <w:r w:rsidR="00645706">
        <w:t>kleidijk</w:t>
      </w:r>
      <w:proofErr w:type="spellEnd"/>
      <w:r w:rsidR="00645706">
        <w:t xml:space="preserve"> omdat dat van belang kan zijn voor de beoordeling van de proef</w:t>
      </w:r>
      <w:r>
        <w:t xml:space="preserve">. De boorbeschrijving is op het </w:t>
      </w:r>
      <w:r w:rsidR="00F4034E">
        <w:t xml:space="preserve">betreffende </w:t>
      </w:r>
      <w:r>
        <w:t>proefformulier bijgeschreven.</w:t>
      </w:r>
    </w:p>
    <w:p w:rsidR="00521E86" w:rsidRDefault="00521E86" w:rsidP="0062199E"/>
    <w:p w:rsidR="00B55147" w:rsidRDefault="00B55147" w:rsidP="0062199E"/>
    <w:p w:rsidR="00521E86" w:rsidRDefault="0006090C" w:rsidP="0062199E">
      <w:pPr>
        <w:rPr>
          <w:b/>
        </w:rPr>
      </w:pPr>
      <w:r>
        <w:rPr>
          <w:b/>
        </w:rPr>
        <w:t>Mogelijke verbeterpunten</w:t>
      </w:r>
    </w:p>
    <w:p w:rsidR="0006090C" w:rsidRDefault="0006090C" w:rsidP="0062199E">
      <w:pPr>
        <w:rPr>
          <w:b/>
        </w:rPr>
      </w:pPr>
    </w:p>
    <w:p w:rsidR="009355B0" w:rsidRDefault="0006090C" w:rsidP="0062199E">
      <w:r>
        <w:t>In de snede waarin de rand van de buitenbak rust worden kleikorrels (</w:t>
      </w:r>
      <w:proofErr w:type="spellStart"/>
      <w:r>
        <w:t>Mikolit</w:t>
      </w:r>
      <w:proofErr w:type="spellEnd"/>
      <w:r>
        <w:t>) aangebracht; wellicht zal de aansluiting beter verlopen wanneer deze korrels bevochtigd worden voordat de bak erin geplaatst wordt</w:t>
      </w:r>
      <w:r w:rsidR="00561269">
        <w:t xml:space="preserve"> </w:t>
      </w:r>
      <w:r w:rsidR="000D0D61">
        <w:t xml:space="preserve">De </w:t>
      </w:r>
      <w:proofErr w:type="spellStart"/>
      <w:r w:rsidR="000D0D61">
        <w:t>mikoliet</w:t>
      </w:r>
      <w:proofErr w:type="spellEnd"/>
      <w:r w:rsidR="000D0D61">
        <w:t xml:space="preserve"> heeft nu bij aanvang van de proef te weinig tijd om vocht op te nemen en af te dichten waardoor er kanaaltjes ontstaan tussen de korrels die niet meer vanzelf dichtgaan. De veldploeg was hier alert op en </w:t>
      </w:r>
      <w:r w:rsidR="009355B0">
        <w:t xml:space="preserve">dichtte lekkages </w:t>
      </w:r>
      <w:r w:rsidR="00645706">
        <w:t xml:space="preserve">die </w:t>
      </w:r>
      <w:r w:rsidR="009355B0">
        <w:t xml:space="preserve">tijdens de proef </w:t>
      </w:r>
      <w:r w:rsidR="00645706">
        <w:t xml:space="preserve">ontstonden </w:t>
      </w:r>
      <w:r w:rsidR="009355B0">
        <w:t>zo goed mogelijk.</w:t>
      </w:r>
    </w:p>
    <w:p w:rsidR="0006090C" w:rsidRDefault="009355B0" w:rsidP="0062199E">
      <w:r>
        <w:t>De lekkage bleef binnen de perken en was zeker niet van invloed op de proef.</w:t>
      </w:r>
    </w:p>
    <w:p w:rsidR="0006090C" w:rsidRDefault="0006090C" w:rsidP="0062199E"/>
    <w:p w:rsidR="000D0D61" w:rsidRDefault="000D0D61" w:rsidP="0062199E">
      <w:r>
        <w:t>‘Aandrukken van de bakken’ h</w:t>
      </w:r>
      <w:r w:rsidR="00F4034E">
        <w:t xml:space="preserve">ad blijkbaar al te weinig </w:t>
      </w:r>
      <w:r>
        <w:t xml:space="preserve">effect en </w:t>
      </w:r>
      <w:r w:rsidR="00F4034E">
        <w:t>was,</w:t>
      </w:r>
      <w:r>
        <w:t xml:space="preserve"> in afwijking van de instructie</w:t>
      </w:r>
      <w:r w:rsidR="00F4034E">
        <w:t xml:space="preserve">, al </w:t>
      </w:r>
      <w:r>
        <w:t>vervangen door inslaan met een zware houten hamer.</w:t>
      </w:r>
    </w:p>
    <w:p w:rsidR="00561269" w:rsidRDefault="00561269" w:rsidP="0062199E">
      <w:r>
        <w:t xml:space="preserve">Bij het inslaan van de bak ‘wiebelt’ de bak </w:t>
      </w:r>
      <w:r w:rsidR="000D0D61">
        <w:t xml:space="preserve">echter </w:t>
      </w:r>
      <w:r>
        <w:t xml:space="preserve">de grond in. Om dat te minimaliseren is het aan te raden om steeds slechts 1 of 2 klappen per hoek te geven en dan door te gaan naar de volgende hoek. Nog beter zou het zijn om </w:t>
      </w:r>
      <w:r w:rsidR="000D0D61">
        <w:t xml:space="preserve">eerst </w:t>
      </w:r>
      <w:r>
        <w:t xml:space="preserve">de </w:t>
      </w:r>
      <w:r w:rsidR="000D0D61">
        <w:t>buiten</w:t>
      </w:r>
      <w:r>
        <w:t xml:space="preserve">bak de grond in te drukken </w:t>
      </w:r>
      <w:r w:rsidR="00C16289">
        <w:t>met behulp van ee</w:t>
      </w:r>
      <w:r>
        <w:t xml:space="preserve">n kraan mits de </w:t>
      </w:r>
      <w:proofErr w:type="gramStart"/>
      <w:r w:rsidR="000D0D61">
        <w:t>buiten</w:t>
      </w:r>
      <w:r>
        <w:t>bak dat</w:t>
      </w:r>
      <w:proofErr w:type="gramEnd"/>
      <w:r>
        <w:t xml:space="preserve"> aankan.</w:t>
      </w:r>
      <w:r w:rsidR="00DC7E80">
        <w:t xml:space="preserve"> </w:t>
      </w:r>
      <w:r>
        <w:t xml:space="preserve">In dat geval </w:t>
      </w:r>
      <w:r w:rsidR="00DC7E80">
        <w:t xml:space="preserve">kan de binnenbak met een </w:t>
      </w:r>
      <w:proofErr w:type="spellStart"/>
      <w:r w:rsidR="00DC7E80">
        <w:t>geleideframe</w:t>
      </w:r>
      <w:proofErr w:type="spellEnd"/>
      <w:r w:rsidR="00DC7E80">
        <w:t xml:space="preserve"> in de buitenbak weggedrukt worden waardoor de aansluiting met de grond </w:t>
      </w:r>
      <w:r w:rsidR="000D0D61">
        <w:t xml:space="preserve">zal </w:t>
      </w:r>
      <w:r w:rsidR="00C16289">
        <w:t>verbeter</w:t>
      </w:r>
      <w:r w:rsidR="000D0D61">
        <w:t>en.</w:t>
      </w:r>
    </w:p>
    <w:p w:rsidR="00C16289" w:rsidRDefault="00C16289" w:rsidP="0062199E"/>
    <w:p w:rsidR="0006090C" w:rsidRDefault="0006090C" w:rsidP="0062199E">
      <w:pPr>
        <w:rPr>
          <w:b/>
        </w:rPr>
      </w:pPr>
      <w:r>
        <w:rPr>
          <w:b/>
        </w:rPr>
        <w:t xml:space="preserve">Reproduceerbaarheid </w:t>
      </w:r>
    </w:p>
    <w:p w:rsidR="009355B0" w:rsidRDefault="009355B0" w:rsidP="0062199E">
      <w:pPr>
        <w:rPr>
          <w:b/>
        </w:rPr>
      </w:pPr>
    </w:p>
    <w:p w:rsidR="008D0A23" w:rsidRDefault="0006090C" w:rsidP="0062199E">
      <w:r>
        <w:t xml:space="preserve">Herhaling van de proef op dezelfde locatie en met gelijke overdruk leidt tot een aanzienlijk lagere infiltratiesnelheid. </w:t>
      </w:r>
      <w:r w:rsidR="008D0A23">
        <w:t xml:space="preserve">Daarvoor kunnen verschillende redenen zijn, het lijkt me waarschijnlijk dat de initiële vochtverdeling in de bovengrond daar verantwoordelijk voor is, maar het zou ook kunnen dat de bodem ‘ dicht’ slaat. De afname in de infiltratiecapaciteit is zodanig groot dat je </w:t>
      </w:r>
      <w:r w:rsidR="008D0A23">
        <w:lastRenderedPageBreak/>
        <w:t>de vraag moet stellen in hoeverre proeven iets zeggen over de lokale bodemopbouw of over de vochtverdeling (of misschien een andere grootheid?) aan het begin van de proef. Voor een goede interpretatie is het wel van belang om daar iets van te begrijpen.</w:t>
      </w:r>
    </w:p>
    <w:p w:rsidR="008D0A23" w:rsidRDefault="008D0A23" w:rsidP="0062199E"/>
    <w:p w:rsidR="008D0A23" w:rsidRDefault="008D0A23" w:rsidP="0062199E">
      <w:r>
        <w:t>Stel bv. dat we de proeven juist na een regenbui hadden gedaan, was dan het resultaat vergelijkbaar met de eerste proef of met de tweede?</w:t>
      </w:r>
    </w:p>
    <w:p w:rsidR="008450EF" w:rsidRDefault="008450EF" w:rsidP="0062199E"/>
    <w:p w:rsidR="008450EF" w:rsidRDefault="008450EF" w:rsidP="0062199E">
      <w:r>
        <w:t>Bijzonder opmerkelijk zijn de uitkomsten wanneer met de guts een gat door de deklaag is gemaakt: bij een proef was de infiltratiecapaciteit zelfs lager dan bij de voorafgaande proef zonder gat, het effect van het gat lijkt zeer kortdurend te zijn.</w:t>
      </w:r>
    </w:p>
    <w:p w:rsidR="008450EF" w:rsidRDefault="00645706" w:rsidP="0062199E">
      <w:r>
        <w:rPr>
          <w:noProof/>
          <w:lang w:val="en-GB" w:eastAsia="zh-CN"/>
        </w:rPr>
        <w:drawing>
          <wp:inline distT="0" distB="0" distL="0" distR="0" wp14:anchorId="4C8A1448" wp14:editId="6838FCD3">
            <wp:extent cx="3249361" cy="2438400"/>
            <wp:effectExtent l="0" t="0" r="8255" b="0"/>
            <wp:docPr id="8" name="Picture 8" descr="D:\Data\ fotos-werk\2014-09 Delfzijl\IMG_15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ata\ fotos-werk\2014-09 Delfzijl\IMG_157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9361" cy="2438400"/>
                    </a:xfrm>
                    <a:prstGeom prst="rect">
                      <a:avLst/>
                    </a:prstGeom>
                    <a:noFill/>
                    <a:ln>
                      <a:noFill/>
                    </a:ln>
                  </pic:spPr>
                </pic:pic>
              </a:graphicData>
            </a:graphic>
          </wp:inline>
        </w:drawing>
      </w:r>
    </w:p>
    <w:p w:rsidR="00B55147" w:rsidRDefault="00B55147" w:rsidP="0062199E">
      <w:pPr>
        <w:rPr>
          <w:b/>
        </w:rPr>
      </w:pPr>
    </w:p>
    <w:p w:rsidR="008D0A23" w:rsidRDefault="008D0A23" w:rsidP="0062199E">
      <w:pPr>
        <w:rPr>
          <w:b/>
        </w:rPr>
      </w:pPr>
      <w:r>
        <w:rPr>
          <w:b/>
        </w:rPr>
        <w:t>Waterkwaliteit</w:t>
      </w:r>
    </w:p>
    <w:p w:rsidR="008450EF" w:rsidRDefault="008D0A23" w:rsidP="0062199E">
      <w:r>
        <w:t xml:space="preserve">We hebben nu proeven uitgevoerd met zoet water; in werkelijkheid zal er zout water tegen de dijk staan. Kunnen we stellen dat een proef met zout water tot hetzelfde resultaat leidt als met zoet water? </w:t>
      </w:r>
    </w:p>
    <w:p w:rsidR="008450EF" w:rsidRDefault="008450EF" w:rsidP="0062199E"/>
    <w:p w:rsidR="008450EF" w:rsidRDefault="008450EF" w:rsidP="0062199E">
      <w:pPr>
        <w:rPr>
          <w:b/>
        </w:rPr>
      </w:pPr>
      <w:r>
        <w:rPr>
          <w:b/>
        </w:rPr>
        <w:t>Enkele aanbevelingen, conclusies</w:t>
      </w:r>
    </w:p>
    <w:p w:rsidR="008450EF" w:rsidRDefault="008450EF" w:rsidP="0062199E">
      <w:pPr>
        <w:rPr>
          <w:b/>
        </w:rPr>
      </w:pPr>
    </w:p>
    <w:p w:rsidR="008450EF" w:rsidRDefault="008D0A23" w:rsidP="0062199E">
      <w:r>
        <w:t xml:space="preserve"> </w:t>
      </w:r>
      <w:r w:rsidR="008450EF">
        <w:t>XL infiltratieproeven lijken goed uitvoerbaar te zijn en hebben ten opzichte van de ‘ gewone’ ringproeven een aantal belangrijke voordelen:</w:t>
      </w:r>
    </w:p>
    <w:p w:rsidR="008450EF" w:rsidRDefault="008450EF" w:rsidP="0062199E"/>
    <w:p w:rsidR="008450EF" w:rsidRDefault="008450EF" w:rsidP="008450EF">
      <w:pPr>
        <w:pStyle w:val="ListParagraph"/>
        <w:numPr>
          <w:ilvl w:val="0"/>
          <w:numId w:val="14"/>
        </w:numPr>
      </w:pPr>
      <w:r>
        <w:t>Grotere infiltratiehoogte mogelijk (dus meer representatief m.b.t. het onder water staan)</w:t>
      </w:r>
    </w:p>
    <w:p w:rsidR="008450EF" w:rsidRDefault="008450EF" w:rsidP="008450EF">
      <w:pPr>
        <w:pStyle w:val="ListParagraph"/>
        <w:numPr>
          <w:ilvl w:val="0"/>
          <w:numId w:val="14"/>
        </w:numPr>
      </w:pPr>
      <w:r>
        <w:t>Hogere representativiteit (groter oppervlak)</w:t>
      </w:r>
    </w:p>
    <w:p w:rsidR="008450EF" w:rsidRDefault="008450EF" w:rsidP="008450EF">
      <w:pPr>
        <w:pStyle w:val="ListParagraph"/>
        <w:numPr>
          <w:ilvl w:val="0"/>
          <w:numId w:val="14"/>
        </w:numPr>
      </w:pPr>
      <w:r>
        <w:t>Minder randeffecten</w:t>
      </w:r>
    </w:p>
    <w:p w:rsidR="008450EF" w:rsidRDefault="008450EF" w:rsidP="008450EF"/>
    <w:p w:rsidR="008450EF" w:rsidRDefault="008450EF" w:rsidP="008450EF">
      <w:r>
        <w:t>Nadelen zijn:</w:t>
      </w:r>
    </w:p>
    <w:p w:rsidR="008450EF" w:rsidRDefault="008450EF" w:rsidP="008450EF"/>
    <w:p w:rsidR="008450EF" w:rsidRDefault="008450EF" w:rsidP="008450EF">
      <w:pPr>
        <w:pStyle w:val="ListParagraph"/>
        <w:numPr>
          <w:ilvl w:val="0"/>
          <w:numId w:val="14"/>
        </w:numPr>
      </w:pPr>
      <w:r>
        <w:t>Apparatuur groter, dus meer mankracht, dus minder proeven per dag en dus duurder</w:t>
      </w:r>
    </w:p>
    <w:p w:rsidR="008450EF" w:rsidRDefault="008450EF" w:rsidP="008450EF">
      <w:pPr>
        <w:pStyle w:val="ListParagraph"/>
        <w:numPr>
          <w:ilvl w:val="0"/>
          <w:numId w:val="14"/>
        </w:numPr>
      </w:pPr>
      <w:r>
        <w:t>Lange wachttijden worden gehanteerd (is dit nodig?)</w:t>
      </w:r>
    </w:p>
    <w:p w:rsidR="008450EF" w:rsidRDefault="008450EF" w:rsidP="008450EF"/>
    <w:p w:rsidR="008450EF" w:rsidRDefault="00F207E9" w:rsidP="008450EF">
      <w:r>
        <w:t>Deze proeven, mits we goed begrijpen welke processen een rol spelen, lijken daarom zeker bestaansrecht te hebben.</w:t>
      </w:r>
    </w:p>
    <w:p w:rsidR="00F207E9" w:rsidRDefault="00F207E9" w:rsidP="008450EF">
      <w:bookmarkStart w:id="0" w:name="_GoBack"/>
      <w:bookmarkEnd w:id="0"/>
    </w:p>
    <w:p w:rsidR="00F207E9" w:rsidRDefault="00F207E9" w:rsidP="008450EF">
      <w:r>
        <w:lastRenderedPageBreak/>
        <w:t>Het zou goed zijn om een grotere serie proeven te doen, waarbij goed de bodemopbouw ter plaatse wordt vastgesteld, en waarbij ook het vochtprofiel voorafgaand en tijdens de proef wordt gemeten</w:t>
      </w:r>
      <w:r w:rsidR="00F4034E">
        <w:t xml:space="preserve"> met bijvoorbeeld een bodemvochtprofielsonde</w:t>
      </w:r>
      <w:r>
        <w:t xml:space="preserve">. </w:t>
      </w:r>
    </w:p>
    <w:p w:rsidR="00F207E9" w:rsidRDefault="00F207E9" w:rsidP="008450EF"/>
    <w:p w:rsidR="00F207E9" w:rsidRDefault="00F207E9" w:rsidP="008450EF">
      <w:r>
        <w:t>Tevens zou het goed zijn om te onderzoeken of het gedrag bij zoete en bij zoute infiltratie overeenkomt.</w:t>
      </w:r>
    </w:p>
    <w:p w:rsidR="00F207E9" w:rsidRDefault="00F207E9" w:rsidP="008450EF"/>
    <w:p w:rsidR="00F207E9" w:rsidRDefault="00F207E9" w:rsidP="008450EF">
      <w:r>
        <w:t>Dergelijke proevenseries kunnen zowel onder laboratorium- als in-situomstandigheden worden uitgevoerd.</w:t>
      </w:r>
    </w:p>
    <w:p w:rsidR="00F207E9" w:rsidRDefault="00F207E9" w:rsidP="008450EF"/>
    <w:p w:rsidR="0006090C" w:rsidRPr="0006090C" w:rsidRDefault="00F207E9" w:rsidP="0062199E">
      <w:pPr>
        <w:rPr>
          <w:b/>
        </w:rPr>
      </w:pPr>
      <w:r>
        <w:t>Tenslotte wordt aanbevolen om te streven naar een standaardisatie van deze proeven.</w:t>
      </w:r>
    </w:p>
    <w:p w:rsidR="00521E86" w:rsidRDefault="00521E86" w:rsidP="0062199E"/>
    <w:p w:rsidR="00521E86" w:rsidRPr="0062199E" w:rsidRDefault="00521E86" w:rsidP="0062199E"/>
    <w:p w:rsidR="00DC58F1" w:rsidRPr="0062199E" w:rsidRDefault="00DC58F1" w:rsidP="0062199E"/>
    <w:tbl>
      <w:tblP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20"/>
      </w:tblGrid>
      <w:tr w:rsidR="00DC58F1" w:rsidRPr="0062199E">
        <w:trPr>
          <w:cantSplit/>
        </w:trPr>
        <w:tc>
          <w:tcPr>
            <w:tcW w:w="9820" w:type="dxa"/>
            <w:tcBorders>
              <w:top w:val="nil"/>
              <w:left w:val="nil"/>
              <w:bottom w:val="nil"/>
              <w:right w:val="nil"/>
            </w:tcBorders>
          </w:tcPr>
          <w:p w:rsidR="00DC58F1" w:rsidRPr="00521E86" w:rsidRDefault="00DC58F1" w:rsidP="0062199E">
            <w:pPr>
              <w:rPr>
                <w:sz w:val="18"/>
              </w:rPr>
            </w:pPr>
            <w:bookmarkStart w:id="1" w:name="bmBijlageCC" w:colFirst="0" w:colLast="0"/>
          </w:p>
          <w:p w:rsidR="00DC58F1" w:rsidRPr="00521E86" w:rsidRDefault="00DC58F1" w:rsidP="0062199E">
            <w:pPr>
              <w:rPr>
                <w:sz w:val="18"/>
              </w:rPr>
            </w:pPr>
          </w:p>
          <w:p w:rsidR="00DC58F1" w:rsidRPr="00521E86" w:rsidRDefault="00DC58F1" w:rsidP="0062199E">
            <w:pPr>
              <w:rPr>
                <w:sz w:val="18"/>
              </w:rPr>
            </w:pPr>
          </w:p>
          <w:p w:rsidR="00DC58F1" w:rsidRPr="00521E86" w:rsidRDefault="00DC58F1" w:rsidP="00DC58F1">
            <w:pPr>
              <w:pStyle w:val="Huisstijl-Kopje"/>
              <w:rPr>
                <w:sz w:val="18"/>
              </w:rPr>
            </w:pPr>
            <w:r w:rsidRPr="00521E86">
              <w:rPr>
                <w:sz w:val="18"/>
              </w:rPr>
              <w:t>Kopie aan</w:t>
            </w:r>
          </w:p>
          <w:p w:rsidR="00DC58F1" w:rsidRPr="00521E86" w:rsidRDefault="00DC58F1" w:rsidP="00DC58F1">
            <w:pPr>
              <w:pStyle w:val="Huisstijl-Gegeven"/>
              <w:rPr>
                <w:sz w:val="18"/>
              </w:rPr>
            </w:pPr>
            <w:r w:rsidRPr="00521E86">
              <w:rPr>
                <w:sz w:val="18"/>
              </w:rPr>
              <w:t>Enno v. Waardenberg</w:t>
            </w:r>
          </w:p>
        </w:tc>
      </w:tr>
      <w:tr w:rsidR="00DC58F1" w:rsidRPr="0062199E">
        <w:trPr>
          <w:cantSplit/>
        </w:trPr>
        <w:tc>
          <w:tcPr>
            <w:tcW w:w="9820" w:type="dxa"/>
            <w:tcBorders>
              <w:top w:val="nil"/>
              <w:left w:val="nil"/>
              <w:bottom w:val="nil"/>
              <w:right w:val="nil"/>
            </w:tcBorders>
          </w:tcPr>
          <w:p w:rsidR="00DC58F1" w:rsidRPr="00521E86" w:rsidRDefault="00DC58F1" w:rsidP="0062199E">
            <w:pPr>
              <w:rPr>
                <w:sz w:val="18"/>
              </w:rPr>
            </w:pPr>
            <w:bookmarkStart w:id="2" w:name="bmBijlage" w:colFirst="0" w:colLast="0"/>
            <w:bookmarkEnd w:id="1"/>
          </w:p>
        </w:tc>
      </w:tr>
      <w:bookmarkEnd w:id="2"/>
    </w:tbl>
    <w:p w:rsidR="00DC58F1" w:rsidRPr="0062199E" w:rsidRDefault="00DC58F1" w:rsidP="0062199E"/>
    <w:p w:rsidR="00AD42E3" w:rsidRPr="0025788C" w:rsidRDefault="00AD42E3" w:rsidP="0025788C"/>
    <w:sectPr w:rsidR="00AD42E3" w:rsidRPr="0025788C" w:rsidSect="00DC58F1">
      <w:headerReference w:type="even" r:id="rId11"/>
      <w:headerReference w:type="default" r:id="rId12"/>
      <w:footerReference w:type="default" r:id="rId13"/>
      <w:headerReference w:type="first" r:id="rId14"/>
      <w:pgSz w:w="11906" w:h="16838" w:code="9"/>
      <w:pgMar w:top="2863" w:right="964" w:bottom="1077" w:left="2098" w:header="1077" w:footer="227" w:gutter="0"/>
      <w:paperSrc w:first="1" w:other="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3CC" w:rsidRDefault="008F33CC">
      <w:r>
        <w:separator/>
      </w:r>
    </w:p>
  </w:endnote>
  <w:endnote w:type="continuationSeparator" w:id="0">
    <w:p w:rsidR="008F33CC" w:rsidRDefault="008F3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F00" w:rsidRDefault="00DE4F00" w:rsidP="00EB7C9E">
    <w:pPr>
      <w:pStyle w:val="Footer"/>
    </w:pPr>
  </w:p>
  <w:p w:rsidR="00DE4F00" w:rsidRDefault="00DE4F00" w:rsidP="00EB7C9E">
    <w:pPr>
      <w:pStyle w:val="Footer"/>
    </w:pPr>
  </w:p>
  <w:p w:rsidR="00DE4F00" w:rsidRPr="00EB7C9E" w:rsidRDefault="00DE4F00" w:rsidP="00EB7C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3CC" w:rsidRDefault="008F33CC">
      <w:r>
        <w:separator/>
      </w:r>
    </w:p>
  </w:footnote>
  <w:footnote w:type="continuationSeparator" w:id="0">
    <w:p w:rsidR="008F33CC" w:rsidRDefault="008F33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F00" w:rsidRDefault="00923D7B" w:rsidP="00604369">
    <w:pPr>
      <w:pStyle w:val="Header"/>
    </w:pPr>
    <w:r>
      <w:rPr>
        <w:noProof/>
        <w:lang w:val="en-GB" w:eastAsia="zh-CN"/>
      </w:rPr>
      <mc:AlternateContent>
        <mc:Choice Requires="wps">
          <w:drawing>
            <wp:anchor distT="0" distB="0" distL="114300" distR="114300" simplePos="0" relativeHeight="251658752" behindDoc="1" locked="1" layoutInCell="0" allowOverlap="1" wp14:anchorId="2A7F3027" wp14:editId="6C670A2D">
              <wp:simplePos x="0" y="0"/>
              <wp:positionH relativeFrom="margin">
                <wp:align>left</wp:align>
              </wp:positionH>
              <wp:positionV relativeFrom="page">
                <wp:posOffset>458470</wp:posOffset>
              </wp:positionV>
              <wp:extent cx="3303270" cy="1259840"/>
              <wp:effectExtent l="0" t="0" r="11430" b="1651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270" cy="1259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103" w:type="dxa"/>
                            <w:tblLayout w:type="fixed"/>
                            <w:tblCellMar>
                              <w:left w:w="0" w:type="dxa"/>
                              <w:right w:w="0" w:type="dxa"/>
                            </w:tblCellMar>
                            <w:tblLook w:val="0000" w:firstRow="0" w:lastRow="0" w:firstColumn="0" w:lastColumn="0" w:noHBand="0" w:noVBand="0"/>
                          </w:tblPr>
                          <w:tblGrid>
                            <w:gridCol w:w="5103"/>
                          </w:tblGrid>
                          <w:tr w:rsidR="00DE4F00">
                            <w:trPr>
                              <w:trHeight w:val="1701"/>
                            </w:trPr>
                            <w:tc>
                              <w:tcPr>
                                <w:tcW w:w="5103" w:type="dxa"/>
                                <w:shd w:val="clear" w:color="auto" w:fill="auto"/>
                              </w:tcPr>
                              <w:p w:rsidR="00DE4F00" w:rsidRDefault="00DC58F1" w:rsidP="00DC58F1">
                                <w:pPr>
                                  <w:spacing w:line="240" w:lineRule="atLeast"/>
                                </w:pPr>
                                <w:bookmarkStart w:id="3" w:name="bmLogo3" w:colFirst="0" w:colLast="0"/>
                                <w:r>
                                  <w:rPr>
                                    <w:noProof/>
                                    <w:lang w:val="en-GB" w:eastAsia="zh-CN"/>
                                  </w:rPr>
                                  <w:drawing>
                                    <wp:inline distT="0" distB="0" distL="0" distR="0" wp14:anchorId="31173029" wp14:editId="619F6CA2">
                                      <wp:extent cx="2350008" cy="108966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350008" cy="1089660"/>
                                              </a:xfrm>
                                              <a:prstGeom prst="rect">
                                                <a:avLst/>
                                              </a:prstGeom>
                                            </pic:spPr>
                                          </pic:pic>
                                        </a:graphicData>
                                      </a:graphic>
                                    </wp:inline>
                                  </w:drawing>
                                </w:r>
                              </w:p>
                            </w:tc>
                          </w:tr>
                          <w:bookmarkEnd w:id="3"/>
                        </w:tbl>
                        <w:p w:rsidR="00DE4F00" w:rsidRDefault="00DE4F00" w:rsidP="0077053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36.1pt;width:260.1pt;height:99.2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IqTsAIAAKo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" o:allowincell="f" filled="f" stroked="f">
              <v:textbox inset="0,0,0,0">
                <w:txbxContent>
                  <w:tbl>
                    <w:tblPr>
                      <w:tblW w:w="5103" w:type="dxa"/>
                      <w:tblLayout w:type="fixed"/>
                      <w:tblCellMar>
                        <w:left w:w="0" w:type="dxa"/>
                        <w:right w:w="0" w:type="dxa"/>
                      </w:tblCellMar>
                      <w:tblLook w:val="0000" w:firstRow="0" w:lastRow="0" w:firstColumn="0" w:lastColumn="0" w:noHBand="0" w:noVBand="0"/>
                    </w:tblPr>
                    <w:tblGrid>
                      <w:gridCol w:w="5103"/>
                    </w:tblGrid>
                    <w:tr w:rsidR="00DE4F00">
                      <w:trPr>
                        <w:trHeight w:val="1701"/>
                      </w:trPr>
                      <w:tc>
                        <w:tcPr>
                          <w:tcW w:w="5103" w:type="dxa"/>
                          <w:shd w:val="clear" w:color="auto" w:fill="auto"/>
                        </w:tcPr>
                        <w:p w:rsidR="00DE4F00" w:rsidRDefault="00DC58F1" w:rsidP="00DC58F1">
                          <w:pPr>
                            <w:spacing w:line="240" w:lineRule="atLeast"/>
                          </w:pPr>
                          <w:bookmarkStart w:id="4" w:name="bmLogo3" w:colFirst="0" w:colLast="0"/>
                          <w:r>
                            <w:rPr>
                              <w:noProof/>
                              <w:lang w:val="en-GB" w:eastAsia="zh-CN"/>
                            </w:rPr>
                            <w:drawing>
                              <wp:inline distT="0" distB="0" distL="0" distR="0" wp14:anchorId="31173029" wp14:editId="619F6CA2">
                                <wp:extent cx="2350008" cy="108966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350008" cy="1089660"/>
                                        </a:xfrm>
                                        <a:prstGeom prst="rect">
                                          <a:avLst/>
                                        </a:prstGeom>
                                      </pic:spPr>
                                    </pic:pic>
                                  </a:graphicData>
                                </a:graphic>
                              </wp:inline>
                            </w:drawing>
                          </w:r>
                        </w:p>
                      </w:tc>
                    </w:tr>
                    <w:bookmarkEnd w:id="4"/>
                  </w:tbl>
                  <w:p w:rsidR="00DE4F00" w:rsidRDefault="00DE4F00" w:rsidP="00770533"/>
                </w:txbxContent>
              </v:textbox>
              <w10:wrap anchorx="margin" anchory="page"/>
              <w10:anchorlock/>
            </v:shape>
          </w:pict>
        </mc:Fallback>
      </mc:AlternateContent>
    </w:r>
  </w:p>
  <w:tbl>
    <w:tblPr>
      <w:tblW w:w="0" w:type="auto"/>
      <w:jc w:val="right"/>
      <w:tblLayout w:type="fixed"/>
      <w:tblCellMar>
        <w:left w:w="0" w:type="dxa"/>
        <w:right w:w="0" w:type="dxa"/>
      </w:tblCellMar>
      <w:tblLook w:val="0000" w:firstRow="0" w:lastRow="0" w:firstColumn="0" w:lastColumn="0" w:noHBand="0" w:noVBand="0"/>
    </w:tblPr>
    <w:tblGrid>
      <w:gridCol w:w="5155"/>
    </w:tblGrid>
    <w:tr w:rsidR="00DE4F00" w:rsidRPr="004C2206">
      <w:trPr>
        <w:trHeight w:hRule="exact" w:val="510"/>
        <w:jc w:val="right"/>
      </w:trPr>
      <w:tc>
        <w:tcPr>
          <w:tcW w:w="5155" w:type="dxa"/>
          <w:shd w:val="clear" w:color="auto" w:fill="auto"/>
        </w:tcPr>
        <w:p w:rsidR="00DE4F00" w:rsidRPr="004C2206" w:rsidRDefault="00DE4F00" w:rsidP="00616C5D">
          <w:pPr>
            <w:pStyle w:val="Huisstijl-Sjabloonnaam"/>
            <w:jc w:val="right"/>
          </w:pPr>
          <w:bookmarkStart w:id="5" w:name="bmSjabloonnaam3" w:colFirst="0" w:colLast="0"/>
        </w:p>
      </w:tc>
    </w:tr>
    <w:bookmarkEnd w:id="5"/>
  </w:tbl>
  <w:p w:rsidR="00DE4F00" w:rsidRDefault="00DE4F00" w:rsidP="00604369">
    <w:pPr>
      <w:pStyle w:val="Header"/>
    </w:pPr>
  </w:p>
  <w:tbl>
    <w:tblPr>
      <w:tblW w:w="5300" w:type="dxa"/>
      <w:jc w:val="right"/>
      <w:tblInd w:w="4397" w:type="dxa"/>
      <w:tblLayout w:type="fixed"/>
      <w:tblCellMar>
        <w:left w:w="0" w:type="dxa"/>
        <w:right w:w="0" w:type="dxa"/>
      </w:tblCellMar>
      <w:tblLook w:val="0000" w:firstRow="0" w:lastRow="0" w:firstColumn="0" w:lastColumn="0" w:noHBand="0" w:noVBand="0"/>
    </w:tblPr>
    <w:tblGrid>
      <w:gridCol w:w="1985"/>
      <w:gridCol w:w="2409"/>
      <w:gridCol w:w="906"/>
    </w:tblGrid>
    <w:tr w:rsidR="00DE4F00" w:rsidRPr="004C2206">
      <w:trPr>
        <w:jc w:val="right"/>
      </w:trPr>
      <w:tc>
        <w:tcPr>
          <w:tcW w:w="1985" w:type="dxa"/>
          <w:shd w:val="clear" w:color="auto" w:fill="auto"/>
        </w:tcPr>
        <w:p w:rsidR="00DC58F1" w:rsidRDefault="00DC58F1" w:rsidP="00DC58F1">
          <w:pPr>
            <w:pStyle w:val="Huisstijl-Kopje"/>
          </w:pPr>
          <w:bookmarkStart w:id="6" w:name="tblGegevens3" w:colFirst="0" w:colLast="3"/>
          <w:r>
            <w:t>Datum</w:t>
          </w:r>
        </w:p>
        <w:p w:rsidR="00DE4F00" w:rsidRPr="004C2206" w:rsidRDefault="00DC58F1" w:rsidP="00DC58F1">
          <w:pPr>
            <w:pStyle w:val="Huisstijl-Gegeven"/>
          </w:pPr>
          <w:r>
            <w:t>25 september 2014</w:t>
          </w:r>
        </w:p>
      </w:tc>
      <w:tc>
        <w:tcPr>
          <w:tcW w:w="2409" w:type="dxa"/>
          <w:shd w:val="clear" w:color="auto" w:fill="auto"/>
        </w:tcPr>
        <w:p w:rsidR="00DC58F1" w:rsidRDefault="00DC58F1" w:rsidP="00DC58F1">
          <w:pPr>
            <w:pStyle w:val="Huisstijl-Kopje"/>
          </w:pPr>
          <w:r>
            <w:t>Ons kenmerk</w:t>
          </w:r>
        </w:p>
        <w:p w:rsidR="00DE4F00" w:rsidRPr="004C2206" w:rsidRDefault="00DC58F1" w:rsidP="00DC58F1">
          <w:pPr>
            <w:pStyle w:val="Huisstijl-Gegeven"/>
          </w:pPr>
          <w:r>
            <w:t>1206960-000-GEO-0011</w:t>
          </w:r>
        </w:p>
      </w:tc>
      <w:tc>
        <w:tcPr>
          <w:tcW w:w="906" w:type="dxa"/>
        </w:tcPr>
        <w:p w:rsidR="00DC58F1" w:rsidRDefault="00DC58F1" w:rsidP="00DC58F1">
          <w:pPr>
            <w:pStyle w:val="Huisstijl-Kopje"/>
          </w:pPr>
          <w:r>
            <w:t>Pagina</w:t>
          </w:r>
        </w:p>
        <w:p w:rsidR="00DE4F00" w:rsidRPr="004C2206" w:rsidRDefault="00DC58F1" w:rsidP="00DC58F1">
          <w:pPr>
            <w:pStyle w:val="Huisstijl-Gegeven"/>
          </w:pPr>
          <w:r>
            <w:fldChar w:fldCharType="begin"/>
          </w:r>
          <w:r>
            <w:instrText xml:space="preserve"> PAGE  \* MERGEFORMAT </w:instrText>
          </w:r>
          <w:r>
            <w:fldChar w:fldCharType="separate"/>
          </w:r>
          <w:r>
            <w:t>1</w:t>
          </w:r>
          <w:r>
            <w:fldChar w:fldCharType="end"/>
          </w:r>
          <w:r>
            <w:t>/</w:t>
          </w:r>
          <w:r w:rsidR="00C138B6">
            <w:fldChar w:fldCharType="begin"/>
          </w:r>
          <w:r w:rsidR="00C138B6">
            <w:instrText xml:space="preserve"> NUMPAGES  \* MERGEFORMAT </w:instrText>
          </w:r>
          <w:r w:rsidR="00C138B6">
            <w:fldChar w:fldCharType="separate"/>
          </w:r>
          <w:r>
            <w:t>1</w:t>
          </w:r>
          <w:r w:rsidR="00C138B6">
            <w:fldChar w:fldCharType="end"/>
          </w:r>
        </w:p>
      </w:tc>
    </w:tr>
    <w:bookmarkEnd w:id="6"/>
  </w:tbl>
  <w:p w:rsidR="00DE4F00" w:rsidRPr="00982765" w:rsidRDefault="00DE4F00" w:rsidP="00604369">
    <w:pPr>
      <w:pStyle w:val="Header"/>
    </w:pPr>
  </w:p>
  <w:p w:rsidR="00DE4F00" w:rsidRDefault="00DE4F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F00" w:rsidRDefault="00923D7B" w:rsidP="00982765">
    <w:pPr>
      <w:pStyle w:val="Header"/>
    </w:pPr>
    <w:r>
      <w:rPr>
        <w:noProof/>
        <w:lang w:val="en-GB" w:eastAsia="zh-CN"/>
      </w:rPr>
      <mc:AlternateContent>
        <mc:Choice Requires="wps">
          <w:drawing>
            <wp:anchor distT="0" distB="0" distL="114300" distR="114300" simplePos="0" relativeHeight="251657728" behindDoc="1" locked="1" layoutInCell="1" allowOverlap="1" wp14:anchorId="47FE6186" wp14:editId="04F03138">
              <wp:simplePos x="0" y="0"/>
              <wp:positionH relativeFrom="page">
                <wp:align>right</wp:align>
              </wp:positionH>
              <wp:positionV relativeFrom="page">
                <wp:posOffset>458470</wp:posOffset>
              </wp:positionV>
              <wp:extent cx="3352800" cy="1259840"/>
              <wp:effectExtent l="0" t="0" r="0" b="165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259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5103"/>
                          </w:tblGrid>
                          <w:tr w:rsidR="00DE4F00">
                            <w:trPr>
                              <w:trHeight w:val="1701"/>
                            </w:trPr>
                            <w:tc>
                              <w:tcPr>
                                <w:tcW w:w="5103" w:type="dxa"/>
                                <w:shd w:val="clear" w:color="auto" w:fill="auto"/>
                              </w:tcPr>
                              <w:p w:rsidR="00DE4F00" w:rsidRDefault="00DC58F1" w:rsidP="00DC58F1">
                                <w:bookmarkStart w:id="7" w:name="bmLogo2" w:colFirst="0" w:colLast="0"/>
                                <w:r>
                                  <w:rPr>
                                    <w:noProof/>
                                    <w:lang w:val="en-GB" w:eastAsia="zh-CN"/>
                                  </w:rPr>
                                  <w:drawing>
                                    <wp:inline distT="0" distB="0" distL="0" distR="0" wp14:anchorId="67E037AB" wp14:editId="1FC49448">
                                      <wp:extent cx="2350008" cy="108966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350008" cy="1089660"/>
                                              </a:xfrm>
                                              <a:prstGeom prst="rect">
                                                <a:avLst/>
                                              </a:prstGeom>
                                            </pic:spPr>
                                          </pic:pic>
                                        </a:graphicData>
                                      </a:graphic>
                                    </wp:inline>
                                  </w:drawing>
                                </w:r>
                              </w:p>
                            </w:tc>
                          </w:tr>
                          <w:bookmarkEnd w:id="7"/>
                        </w:tbl>
                        <w:p w:rsidR="00DE4F00" w:rsidRDefault="00DE4F00" w:rsidP="0098276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212.8pt;margin-top:36.1pt;width:264pt;height:99.2pt;z-index:-251658752;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5103"/>
                    </w:tblGrid>
                    <w:tr w:rsidR="00DE4F00">
                      <w:trPr>
                        <w:trHeight w:val="1701"/>
                      </w:trPr>
                      <w:tc>
                        <w:tcPr>
                          <w:tcW w:w="5103" w:type="dxa"/>
                          <w:shd w:val="clear" w:color="auto" w:fill="auto"/>
                        </w:tcPr>
                        <w:p w:rsidR="00DE4F00" w:rsidRDefault="00DC58F1" w:rsidP="00DC58F1">
                          <w:bookmarkStart w:id="8" w:name="bmLogo2" w:colFirst="0" w:colLast="0"/>
                          <w:r>
                            <w:rPr>
                              <w:noProof/>
                              <w:lang w:val="en-GB" w:eastAsia="zh-CN"/>
                            </w:rPr>
                            <w:drawing>
                              <wp:inline distT="0" distB="0" distL="0" distR="0" wp14:anchorId="67E037AB" wp14:editId="1FC49448">
                                <wp:extent cx="2350008" cy="108966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350008" cy="1089660"/>
                                        </a:xfrm>
                                        <a:prstGeom prst="rect">
                                          <a:avLst/>
                                        </a:prstGeom>
                                      </pic:spPr>
                                    </pic:pic>
                                  </a:graphicData>
                                </a:graphic>
                              </wp:inline>
                            </w:drawing>
                          </w:r>
                        </w:p>
                      </w:tc>
                    </w:tr>
                    <w:bookmarkEnd w:id="8"/>
                  </w:tbl>
                  <w:p w:rsidR="00DE4F00" w:rsidRDefault="00DE4F00" w:rsidP="00982765"/>
                </w:txbxContent>
              </v:textbox>
              <w10:wrap anchorx="page" anchory="page"/>
              <w10:anchorlock/>
            </v:shape>
          </w:pict>
        </mc:Fallback>
      </mc:AlternateContent>
    </w:r>
  </w:p>
  <w:tbl>
    <w:tblPr>
      <w:tblW w:w="0" w:type="auto"/>
      <w:tblLayout w:type="fixed"/>
      <w:tblCellMar>
        <w:left w:w="0" w:type="dxa"/>
        <w:right w:w="0" w:type="dxa"/>
      </w:tblCellMar>
      <w:tblLook w:val="0000" w:firstRow="0" w:lastRow="0" w:firstColumn="0" w:lastColumn="0" w:noHBand="0" w:noVBand="0"/>
    </w:tblPr>
    <w:tblGrid>
      <w:gridCol w:w="5103"/>
    </w:tblGrid>
    <w:tr w:rsidR="00DE4F00" w:rsidRPr="004C2206">
      <w:trPr>
        <w:trHeight w:hRule="exact" w:val="510"/>
      </w:trPr>
      <w:tc>
        <w:tcPr>
          <w:tcW w:w="5103" w:type="dxa"/>
          <w:shd w:val="clear" w:color="auto" w:fill="auto"/>
        </w:tcPr>
        <w:p w:rsidR="00DE4F00" w:rsidRPr="004C2206" w:rsidRDefault="00DE4F00" w:rsidP="005A6455">
          <w:pPr>
            <w:pStyle w:val="Huisstijl-Sjabloonnaam"/>
          </w:pPr>
          <w:bookmarkStart w:id="9" w:name="bmSjabloonnaam2" w:colFirst="0" w:colLast="0"/>
        </w:p>
      </w:tc>
    </w:tr>
    <w:bookmarkEnd w:id="9"/>
  </w:tbl>
  <w:p w:rsidR="00DE4F00" w:rsidRDefault="00DE4F00" w:rsidP="00982765">
    <w:pPr>
      <w:pStyle w:val="Header"/>
    </w:pPr>
  </w:p>
  <w:tbl>
    <w:tblPr>
      <w:tblW w:w="9463" w:type="dxa"/>
      <w:tblLayout w:type="fixed"/>
      <w:tblCellMar>
        <w:left w:w="0" w:type="dxa"/>
        <w:right w:w="0" w:type="dxa"/>
      </w:tblCellMar>
      <w:tblLook w:val="0000" w:firstRow="0" w:lastRow="0" w:firstColumn="0" w:lastColumn="0" w:noHBand="0" w:noVBand="0"/>
    </w:tblPr>
    <w:tblGrid>
      <w:gridCol w:w="2552"/>
      <w:gridCol w:w="2838"/>
      <w:gridCol w:w="4073"/>
    </w:tblGrid>
    <w:tr w:rsidR="00DE4F00" w:rsidRPr="004C2206">
      <w:tc>
        <w:tcPr>
          <w:tcW w:w="2552" w:type="dxa"/>
          <w:shd w:val="clear" w:color="auto" w:fill="auto"/>
        </w:tcPr>
        <w:p w:rsidR="00DC58F1" w:rsidRDefault="00DC58F1" w:rsidP="00DC58F1">
          <w:pPr>
            <w:pStyle w:val="Huisstijl-Kopje"/>
          </w:pPr>
          <w:bookmarkStart w:id="10" w:name="tblGegevens2"/>
          <w:r>
            <w:t>Datum</w:t>
          </w:r>
        </w:p>
        <w:p w:rsidR="00DE4F00" w:rsidRPr="004C2206" w:rsidRDefault="00DC58F1" w:rsidP="00DC58F1">
          <w:pPr>
            <w:pStyle w:val="Huisstijl-Gegeven"/>
          </w:pPr>
          <w:r>
            <w:t>25 september 2014</w:t>
          </w:r>
        </w:p>
      </w:tc>
      <w:tc>
        <w:tcPr>
          <w:tcW w:w="2838" w:type="dxa"/>
          <w:shd w:val="clear" w:color="auto" w:fill="auto"/>
        </w:tcPr>
        <w:p w:rsidR="00DC58F1" w:rsidRDefault="00DC58F1" w:rsidP="00DC58F1">
          <w:pPr>
            <w:pStyle w:val="Huisstijl-Kopje"/>
          </w:pPr>
          <w:r>
            <w:t>Ons kenmerk</w:t>
          </w:r>
        </w:p>
        <w:p w:rsidR="00DE4F00" w:rsidRPr="004C2206" w:rsidRDefault="00DC58F1" w:rsidP="00DC58F1">
          <w:pPr>
            <w:pStyle w:val="Huisstijl-Gegeven"/>
          </w:pPr>
          <w:r>
            <w:t>1206960-000-GEO-0011</w:t>
          </w:r>
        </w:p>
      </w:tc>
      <w:tc>
        <w:tcPr>
          <w:tcW w:w="4073" w:type="dxa"/>
        </w:tcPr>
        <w:p w:rsidR="00DC58F1" w:rsidRDefault="00DC58F1" w:rsidP="00DC58F1">
          <w:pPr>
            <w:pStyle w:val="Huisstijl-Kopje"/>
          </w:pPr>
          <w:r>
            <w:t>Pagina</w:t>
          </w:r>
        </w:p>
        <w:p w:rsidR="00DE4F00" w:rsidRPr="004C2206" w:rsidRDefault="00DC58F1" w:rsidP="00DC58F1">
          <w:pPr>
            <w:pStyle w:val="Huisstijl-Gegeven"/>
          </w:pPr>
          <w:r>
            <w:fldChar w:fldCharType="begin"/>
          </w:r>
          <w:r>
            <w:instrText xml:space="preserve"> PAGE  \* MERGEFORMAT </w:instrText>
          </w:r>
          <w:r>
            <w:fldChar w:fldCharType="separate"/>
          </w:r>
          <w:r w:rsidR="00C138B6">
            <w:t>2</w:t>
          </w:r>
          <w:r>
            <w:fldChar w:fldCharType="end"/>
          </w:r>
          <w:r>
            <w:t>/</w:t>
          </w:r>
          <w:r w:rsidR="00C138B6">
            <w:fldChar w:fldCharType="begin"/>
          </w:r>
          <w:r w:rsidR="00C138B6">
            <w:instrText xml:space="preserve"> NUMPAGES  \* MERGEFORMAT </w:instrText>
          </w:r>
          <w:r w:rsidR="00C138B6">
            <w:fldChar w:fldCharType="separate"/>
          </w:r>
          <w:r w:rsidR="00C138B6">
            <w:t>4</w:t>
          </w:r>
          <w:r w:rsidR="00C138B6">
            <w:fldChar w:fldCharType="end"/>
          </w:r>
        </w:p>
      </w:tc>
    </w:tr>
    <w:bookmarkEnd w:id="10"/>
  </w:tbl>
  <w:p w:rsidR="00DE4F00" w:rsidRPr="00982765" w:rsidRDefault="00DE4F00" w:rsidP="009827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F00" w:rsidRDefault="00923D7B" w:rsidP="004C2206">
    <w:r>
      <w:rPr>
        <w:noProof/>
        <w:lang w:val="en-GB" w:eastAsia="zh-CN"/>
      </w:rPr>
      <mc:AlternateContent>
        <mc:Choice Requires="wps">
          <w:drawing>
            <wp:anchor distT="0" distB="0" distL="114300" distR="114300" simplePos="0" relativeHeight="251656704" behindDoc="0" locked="0" layoutInCell="1" allowOverlap="1" wp14:anchorId="72AA08CC" wp14:editId="00206EA1">
              <wp:simplePos x="0" y="0"/>
              <wp:positionH relativeFrom="page">
                <wp:posOffset>4212590</wp:posOffset>
              </wp:positionH>
              <wp:positionV relativeFrom="page">
                <wp:posOffset>467995</wp:posOffset>
              </wp:positionV>
              <wp:extent cx="3239770" cy="1259840"/>
              <wp:effectExtent l="0" t="0" r="17780" b="165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1259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5103"/>
                          </w:tblGrid>
                          <w:tr w:rsidR="00DE4F00">
                            <w:trPr>
                              <w:trHeight w:val="1701"/>
                            </w:trPr>
                            <w:tc>
                              <w:tcPr>
                                <w:tcW w:w="5103" w:type="dxa"/>
                                <w:shd w:val="clear" w:color="auto" w:fill="auto"/>
                              </w:tcPr>
                              <w:p w:rsidR="00DE4F00" w:rsidRDefault="00DC58F1" w:rsidP="00DC58F1">
                                <w:bookmarkStart w:id="11" w:name="bmLogo1" w:colFirst="0" w:colLast="0"/>
                                <w:r>
                                  <w:rPr>
                                    <w:noProof/>
                                    <w:lang w:val="en-GB" w:eastAsia="zh-CN"/>
                                  </w:rPr>
                                  <w:drawing>
                                    <wp:inline distT="0" distB="0" distL="0" distR="0" wp14:anchorId="2F77C7D9" wp14:editId="213AA6D3">
                                      <wp:extent cx="2350008" cy="108966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350008" cy="1089660"/>
                                              </a:xfrm>
                                              <a:prstGeom prst="rect">
                                                <a:avLst/>
                                              </a:prstGeom>
                                            </pic:spPr>
                                          </pic:pic>
                                        </a:graphicData>
                                      </a:graphic>
                                    </wp:inline>
                                  </w:drawing>
                                </w:r>
                              </w:p>
                            </w:tc>
                          </w:tr>
                          <w:bookmarkEnd w:id="11"/>
                        </w:tbl>
                        <w:p w:rsidR="00DE4F00" w:rsidRDefault="00DE4F0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31.7pt;margin-top:36.85pt;width:255.1pt;height:99.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5103"/>
                    </w:tblGrid>
                    <w:tr w:rsidR="00DE4F00">
                      <w:trPr>
                        <w:trHeight w:val="1701"/>
                      </w:trPr>
                      <w:tc>
                        <w:tcPr>
                          <w:tcW w:w="5103" w:type="dxa"/>
                          <w:shd w:val="clear" w:color="auto" w:fill="auto"/>
                        </w:tcPr>
                        <w:p w:rsidR="00DE4F00" w:rsidRDefault="00DC58F1" w:rsidP="00DC58F1">
                          <w:bookmarkStart w:id="12" w:name="bmLogo1" w:colFirst="0" w:colLast="0"/>
                          <w:r>
                            <w:rPr>
                              <w:noProof/>
                              <w:lang w:val="en-GB" w:eastAsia="zh-CN"/>
                            </w:rPr>
                            <w:drawing>
                              <wp:inline distT="0" distB="0" distL="0" distR="0" wp14:anchorId="2F77C7D9" wp14:editId="213AA6D3">
                                <wp:extent cx="2350008" cy="108966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350008" cy="1089660"/>
                                        </a:xfrm>
                                        <a:prstGeom prst="rect">
                                          <a:avLst/>
                                        </a:prstGeom>
                                      </pic:spPr>
                                    </pic:pic>
                                  </a:graphicData>
                                </a:graphic>
                              </wp:inline>
                            </w:drawing>
                          </w:r>
                        </w:p>
                      </w:tc>
                    </w:tr>
                    <w:bookmarkEnd w:id="12"/>
                  </w:tbl>
                  <w:p w:rsidR="00DE4F00" w:rsidRDefault="00DE4F00"/>
                </w:txbxContent>
              </v:textbox>
              <w10:wrap anchorx="page" anchory="page"/>
            </v:shape>
          </w:pict>
        </mc:Fallback>
      </mc:AlternateContent>
    </w:r>
  </w:p>
  <w:tbl>
    <w:tblPr>
      <w:tblW w:w="0" w:type="auto"/>
      <w:tblLayout w:type="fixed"/>
      <w:tblCellMar>
        <w:left w:w="0" w:type="dxa"/>
        <w:right w:w="0" w:type="dxa"/>
      </w:tblCellMar>
      <w:tblLook w:val="0000" w:firstRow="0" w:lastRow="0" w:firstColumn="0" w:lastColumn="0" w:noHBand="0" w:noVBand="0"/>
    </w:tblPr>
    <w:tblGrid>
      <w:gridCol w:w="5103"/>
    </w:tblGrid>
    <w:tr w:rsidR="00DE4F00" w:rsidRPr="004C2206">
      <w:trPr>
        <w:trHeight w:hRule="exact" w:val="510"/>
      </w:trPr>
      <w:tc>
        <w:tcPr>
          <w:tcW w:w="5103" w:type="dxa"/>
          <w:shd w:val="clear" w:color="auto" w:fill="auto"/>
        </w:tcPr>
        <w:p w:rsidR="00DE4F00" w:rsidRPr="004C2206" w:rsidRDefault="00DC58F1" w:rsidP="00334A78">
          <w:pPr>
            <w:pStyle w:val="Huisstijl-Sjabloonnaam"/>
          </w:pPr>
          <w:bookmarkStart w:id="13" w:name="bmSjabloonnaam1" w:colFirst="0" w:colLast="0"/>
          <w:r>
            <w:t>Memo</w:t>
          </w:r>
        </w:p>
      </w:tc>
    </w:tr>
    <w:bookmarkEnd w:id="13"/>
  </w:tbl>
  <w:p w:rsidR="00DE4F00" w:rsidRDefault="00DE4F00" w:rsidP="004C2206"/>
  <w:p w:rsidR="00DE4F00" w:rsidRDefault="00DE4F00" w:rsidP="004C2206"/>
  <w:p w:rsidR="00DE4F00" w:rsidRDefault="00DE4F00" w:rsidP="004C2206"/>
  <w:p w:rsidR="00DE4F00" w:rsidRDefault="00DE4F00" w:rsidP="004C2206"/>
  <w:tbl>
    <w:tblPr>
      <w:tblW w:w="9645" w:type="dxa"/>
      <w:tblLayout w:type="fixed"/>
      <w:tblCellMar>
        <w:left w:w="0" w:type="dxa"/>
        <w:right w:w="0" w:type="dxa"/>
      </w:tblCellMar>
      <w:tblLook w:val="0000" w:firstRow="0" w:lastRow="0" w:firstColumn="0" w:lastColumn="0" w:noHBand="0" w:noVBand="0"/>
    </w:tblPr>
    <w:tblGrid>
      <w:gridCol w:w="9645"/>
    </w:tblGrid>
    <w:tr w:rsidR="00DC58F1" w:rsidRPr="004C2206" w:rsidTr="006C22CC">
      <w:tc>
        <w:tcPr>
          <w:tcW w:w="9645" w:type="dxa"/>
          <w:shd w:val="clear" w:color="auto" w:fill="auto"/>
        </w:tcPr>
        <w:p w:rsidR="00DC58F1" w:rsidRDefault="00DC58F1" w:rsidP="00DC58F1">
          <w:pPr>
            <w:pStyle w:val="Huisstijl-Kopje"/>
            <w:rPr>
              <w:lang w:val="en-US"/>
            </w:rPr>
          </w:pPr>
          <w:bookmarkStart w:id="14" w:name="bmNaw1" w:colFirst="0" w:colLast="0"/>
          <w:r>
            <w:rPr>
              <w:lang w:val="en-US"/>
            </w:rPr>
            <w:t>Aan</w:t>
          </w:r>
        </w:p>
        <w:p w:rsidR="00DC58F1" w:rsidRPr="004C2206" w:rsidRDefault="00DC58F1" w:rsidP="00DC58F1">
          <w:pPr>
            <w:pStyle w:val="Huisstijl-Gegeven"/>
            <w:rPr>
              <w:lang w:val="en-US"/>
            </w:rPr>
          </w:pPr>
          <w:r>
            <w:rPr>
              <w:lang w:val="en-US"/>
            </w:rPr>
            <w:t>Div.</w:t>
          </w:r>
        </w:p>
      </w:tc>
    </w:tr>
    <w:bookmarkEnd w:id="14"/>
  </w:tbl>
  <w:p w:rsidR="00DE4F00" w:rsidRDefault="00DE4F00" w:rsidP="00A1473F">
    <w:pPr>
      <w:rPr>
        <w:lang w:val="en-US"/>
      </w:rPr>
    </w:pPr>
  </w:p>
  <w:tbl>
    <w:tblPr>
      <w:tblW w:w="9337" w:type="dxa"/>
      <w:tblLayout w:type="fixed"/>
      <w:tblCellMar>
        <w:left w:w="0" w:type="dxa"/>
        <w:right w:w="0" w:type="dxa"/>
      </w:tblCellMar>
      <w:tblLook w:val="0000" w:firstRow="0" w:lastRow="0" w:firstColumn="0" w:lastColumn="0" w:noHBand="0" w:noVBand="0"/>
    </w:tblPr>
    <w:tblGrid>
      <w:gridCol w:w="2552"/>
      <w:gridCol w:w="2838"/>
      <w:gridCol w:w="1973"/>
      <w:gridCol w:w="1974"/>
    </w:tblGrid>
    <w:tr w:rsidR="00DE4F00" w:rsidRPr="004C2206">
      <w:tc>
        <w:tcPr>
          <w:tcW w:w="2552" w:type="dxa"/>
          <w:shd w:val="clear" w:color="auto" w:fill="auto"/>
        </w:tcPr>
        <w:p w:rsidR="00DC58F1" w:rsidRDefault="00DC58F1" w:rsidP="00DC58F1">
          <w:pPr>
            <w:pStyle w:val="Huisstijl-Kopje"/>
          </w:pPr>
          <w:bookmarkStart w:id="15" w:name="tblGegevens1"/>
          <w:r>
            <w:t>Datum</w:t>
          </w:r>
        </w:p>
        <w:p w:rsidR="00DE4F00" w:rsidRPr="004C2206" w:rsidRDefault="00DC58F1" w:rsidP="00DC58F1">
          <w:pPr>
            <w:pStyle w:val="Huisstijl-Gegeven"/>
          </w:pPr>
          <w:r>
            <w:t>25 september 2014</w:t>
          </w:r>
        </w:p>
      </w:tc>
      <w:tc>
        <w:tcPr>
          <w:tcW w:w="2838" w:type="dxa"/>
          <w:shd w:val="clear" w:color="auto" w:fill="auto"/>
        </w:tcPr>
        <w:p w:rsidR="00DC58F1" w:rsidRDefault="00DC58F1" w:rsidP="00DC58F1">
          <w:pPr>
            <w:pStyle w:val="Huisstijl-Kopje"/>
          </w:pPr>
          <w:r>
            <w:t>Kenmerk</w:t>
          </w:r>
        </w:p>
        <w:p w:rsidR="00DE4F00" w:rsidRPr="004C2206" w:rsidRDefault="00DC58F1" w:rsidP="00DC58F1">
          <w:pPr>
            <w:pStyle w:val="Huisstijl-Gegeven"/>
          </w:pPr>
          <w:r>
            <w:t>1206960-000-GEO-0011</w:t>
          </w:r>
        </w:p>
      </w:tc>
      <w:tc>
        <w:tcPr>
          <w:tcW w:w="1973" w:type="dxa"/>
        </w:tcPr>
        <w:p w:rsidR="00DC58F1" w:rsidRDefault="00DC58F1" w:rsidP="00DC58F1">
          <w:pPr>
            <w:pStyle w:val="Huisstijl-Kopje"/>
          </w:pPr>
          <w:r>
            <w:t>Aantal pagina's</w:t>
          </w:r>
        </w:p>
        <w:p w:rsidR="00DE4F00" w:rsidRPr="004C2206" w:rsidRDefault="00C138B6" w:rsidP="00DC58F1">
          <w:pPr>
            <w:pStyle w:val="Huisstijl-Gegeven"/>
          </w:pPr>
          <w:r>
            <w:fldChar w:fldCharType="begin"/>
          </w:r>
          <w:r>
            <w:instrText xml:space="preserve"> NUMPAGES  \* MERGEFORMAT </w:instrText>
          </w:r>
          <w:r>
            <w:fldChar w:fldCharType="separate"/>
          </w:r>
          <w:r>
            <w:t>4</w:t>
          </w:r>
          <w:r>
            <w:fldChar w:fldCharType="end"/>
          </w:r>
        </w:p>
      </w:tc>
      <w:tc>
        <w:tcPr>
          <w:tcW w:w="1973" w:type="dxa"/>
        </w:tcPr>
        <w:p w:rsidR="00DE4F00" w:rsidRPr="004C2206" w:rsidRDefault="00DE4F00" w:rsidP="00AD6D59">
          <w:pPr>
            <w:pStyle w:val="Huisstijl-Gegeven"/>
            <w:tabs>
              <w:tab w:val="left" w:pos="2552"/>
            </w:tabs>
          </w:pPr>
        </w:p>
      </w:tc>
    </w:tr>
    <w:tr w:rsidR="00DE4F00" w:rsidRPr="004C2206" w:rsidTr="00DC58F1">
      <w:tc>
        <w:tcPr>
          <w:tcW w:w="2552" w:type="dxa"/>
          <w:shd w:val="clear" w:color="auto" w:fill="auto"/>
        </w:tcPr>
        <w:p w:rsidR="00DC58F1" w:rsidRDefault="00DC58F1" w:rsidP="00DC58F1">
          <w:pPr>
            <w:pStyle w:val="Huisstijl-Kopje"/>
          </w:pPr>
          <w:r>
            <w:t>Van</w:t>
          </w:r>
        </w:p>
        <w:p w:rsidR="00DE4F00" w:rsidRPr="004C2206" w:rsidRDefault="00DC58F1" w:rsidP="00DC58F1">
          <w:pPr>
            <w:pStyle w:val="Huisstijl-Gegeven"/>
          </w:pPr>
          <w:r>
            <w:t>John Lambe</w:t>
          </w:r>
          <w:bookmarkStart w:id="16" w:name="bmTEMPBewaarSelectie"/>
          <w:bookmarkEnd w:id="16"/>
          <w:r>
            <w:t>rt</w:t>
          </w:r>
        </w:p>
      </w:tc>
      <w:tc>
        <w:tcPr>
          <w:tcW w:w="2838" w:type="dxa"/>
          <w:shd w:val="clear" w:color="auto" w:fill="auto"/>
        </w:tcPr>
        <w:p w:rsidR="00DC58F1" w:rsidRDefault="00DC58F1" w:rsidP="00DC58F1">
          <w:pPr>
            <w:pStyle w:val="Huisstijl-Kopje"/>
          </w:pPr>
          <w:r>
            <w:t>Doorkiesnummer</w:t>
          </w:r>
        </w:p>
        <w:p w:rsidR="00DE4F00" w:rsidRPr="004C2206" w:rsidRDefault="00DC58F1" w:rsidP="00DC58F1">
          <w:pPr>
            <w:pStyle w:val="Huisstijl-Gegeven"/>
          </w:pPr>
          <w:r>
            <w:t>+31(0)88335 7542</w:t>
          </w:r>
        </w:p>
      </w:tc>
      <w:tc>
        <w:tcPr>
          <w:tcW w:w="3947" w:type="dxa"/>
          <w:gridSpan w:val="2"/>
        </w:tcPr>
        <w:p w:rsidR="00DC58F1" w:rsidRDefault="00DC58F1" w:rsidP="00DC58F1">
          <w:pPr>
            <w:pStyle w:val="Huisstijl-Kopje"/>
          </w:pPr>
          <w:r>
            <w:t>E-mail</w:t>
          </w:r>
        </w:p>
        <w:p w:rsidR="00DE4F00" w:rsidRPr="004C2206" w:rsidRDefault="00DC58F1" w:rsidP="00DC58F1">
          <w:pPr>
            <w:pStyle w:val="Huisstijl-Gegeven"/>
          </w:pPr>
          <w:r>
            <w:t>john.lambert</w:t>
          </w:r>
          <w:r w:rsidRPr="00DC58F1">
            <w:rPr>
              <w:sz w:val="2"/>
            </w:rPr>
            <w:t xml:space="preserve"> </w:t>
          </w:r>
          <w:r w:rsidRPr="00DC58F1">
            <w:t>@deltares.nl</w:t>
          </w:r>
        </w:p>
      </w:tc>
    </w:tr>
    <w:bookmarkEnd w:id="15"/>
    <w:tr w:rsidR="00DE4F00" w:rsidRPr="004C2206" w:rsidTr="00DC58F1">
      <w:tc>
        <w:tcPr>
          <w:tcW w:w="9337" w:type="dxa"/>
          <w:gridSpan w:val="4"/>
          <w:tcBorders>
            <w:bottom w:val="single" w:sz="4" w:space="0" w:color="auto"/>
          </w:tcBorders>
          <w:shd w:val="clear" w:color="auto" w:fill="auto"/>
        </w:tcPr>
        <w:p w:rsidR="00DC58F1" w:rsidRDefault="00DC58F1" w:rsidP="004C2206">
          <w:pPr>
            <w:pStyle w:val="Huisstijl-Gegeven"/>
          </w:pPr>
        </w:p>
        <w:p w:rsidR="00DC58F1" w:rsidRDefault="00DC58F1" w:rsidP="00DC58F1">
          <w:pPr>
            <w:pStyle w:val="Huisstijl-Kopje"/>
          </w:pPr>
          <w:r>
            <w:t>Onderwerp</w:t>
          </w:r>
        </w:p>
        <w:p w:rsidR="00DC58F1" w:rsidRDefault="00DC58F1" w:rsidP="00DC58F1">
          <w:pPr>
            <w:pStyle w:val="Huisstijl-Gegeven"/>
          </w:pPr>
          <w:r>
            <w:t>Infiltratieproef Ommelanderzeedijk</w:t>
          </w:r>
        </w:p>
        <w:p w:rsidR="00DE4F00" w:rsidRPr="004C2206" w:rsidRDefault="00DE4F00" w:rsidP="00DC58F1">
          <w:pPr>
            <w:pStyle w:val="Huisstijl-Gegeven"/>
          </w:pPr>
        </w:p>
      </w:tc>
    </w:tr>
  </w:tbl>
  <w:p w:rsidR="00DE4F00" w:rsidRPr="004C2206" w:rsidRDefault="00DE4F00" w:rsidP="00A1473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55D2C"/>
    <w:multiLevelType w:val="multilevel"/>
    <w:tmpl w:val="6298F500"/>
    <w:styleLink w:val="Huisstijl-LijstNummering"/>
    <w:lvl w:ilvl="0">
      <w:start w:val="1"/>
      <w:numFmt w:val="decimal"/>
      <w:lvlRestart w:val="0"/>
      <w:pStyle w:val="ListNumber"/>
      <w:lvlText w:val="%1"/>
      <w:lvlJc w:val="left"/>
      <w:pPr>
        <w:tabs>
          <w:tab w:val="num" w:pos="510"/>
        </w:tabs>
        <w:ind w:left="510" w:hanging="510"/>
      </w:pPr>
      <w:rPr>
        <w:rFonts w:hint="default"/>
      </w:rPr>
    </w:lvl>
    <w:lvl w:ilvl="1">
      <w:start w:val="1"/>
      <w:numFmt w:val="decimal"/>
      <w:pStyle w:val="ListNumber2"/>
      <w:lvlText w:val="%1.%2"/>
      <w:lvlJc w:val="left"/>
      <w:pPr>
        <w:tabs>
          <w:tab w:val="num" w:pos="510"/>
        </w:tabs>
        <w:ind w:left="510" w:hanging="510"/>
      </w:pPr>
      <w:rPr>
        <w:rFonts w:hint="default"/>
      </w:rPr>
    </w:lvl>
    <w:lvl w:ilvl="2">
      <w:start w:val="1"/>
      <w:numFmt w:val="decimal"/>
      <w:pStyle w:val="ListNumber3"/>
      <w:lvlText w:val="%1.%2.%3"/>
      <w:lvlJc w:val="left"/>
      <w:pPr>
        <w:tabs>
          <w:tab w:val="num" w:pos="737"/>
        </w:tabs>
        <w:ind w:left="737" w:hanging="737"/>
      </w:pPr>
      <w:rPr>
        <w:rFonts w:hint="default"/>
      </w:rPr>
    </w:lvl>
    <w:lvl w:ilvl="3">
      <w:start w:val="1"/>
      <w:numFmt w:val="none"/>
      <w:lvlText w:val=""/>
      <w:lvlJc w:val="left"/>
      <w:pPr>
        <w:tabs>
          <w:tab w:val="num" w:pos="737"/>
        </w:tabs>
        <w:ind w:left="737" w:firstLine="0"/>
      </w:pPr>
      <w:rPr>
        <w:rFonts w:hint="default"/>
      </w:rPr>
    </w:lvl>
    <w:lvl w:ilvl="4">
      <w:start w:val="1"/>
      <w:numFmt w:val="none"/>
      <w:suff w:val="nothing"/>
      <w:lvlText w:val=""/>
      <w:lvlJc w:val="left"/>
      <w:pPr>
        <w:ind w:left="737" w:firstLine="0"/>
      </w:pPr>
      <w:rPr>
        <w:rFonts w:hint="default"/>
      </w:rPr>
    </w:lvl>
    <w:lvl w:ilvl="5">
      <w:start w:val="1"/>
      <w:numFmt w:val="none"/>
      <w:suff w:val="nothing"/>
      <w:lvlText w:val=""/>
      <w:lvlJc w:val="left"/>
      <w:pPr>
        <w:ind w:left="737" w:firstLine="0"/>
      </w:pPr>
      <w:rPr>
        <w:rFonts w:hint="default"/>
      </w:rPr>
    </w:lvl>
    <w:lvl w:ilvl="6">
      <w:start w:val="1"/>
      <w:numFmt w:val="none"/>
      <w:suff w:val="nothing"/>
      <w:lvlText w:val=""/>
      <w:lvlJc w:val="left"/>
      <w:pPr>
        <w:ind w:left="737" w:firstLine="0"/>
      </w:pPr>
      <w:rPr>
        <w:rFonts w:hint="default"/>
      </w:rPr>
    </w:lvl>
    <w:lvl w:ilvl="7">
      <w:start w:val="1"/>
      <w:numFmt w:val="none"/>
      <w:suff w:val="nothing"/>
      <w:lvlText w:val=""/>
      <w:lvlJc w:val="left"/>
      <w:pPr>
        <w:ind w:left="737" w:firstLine="0"/>
      </w:pPr>
      <w:rPr>
        <w:rFonts w:hint="default"/>
      </w:rPr>
    </w:lvl>
    <w:lvl w:ilvl="8">
      <w:start w:val="1"/>
      <w:numFmt w:val="none"/>
      <w:suff w:val="nothing"/>
      <w:lvlText w:val=""/>
      <w:lvlJc w:val="left"/>
      <w:pPr>
        <w:ind w:left="737" w:firstLine="0"/>
      </w:pPr>
      <w:rPr>
        <w:rFonts w:hint="default"/>
      </w:rPr>
    </w:lvl>
  </w:abstractNum>
  <w:abstractNum w:abstractNumId="1">
    <w:nsid w:val="1CF47317"/>
    <w:multiLevelType w:val="multilevel"/>
    <w:tmpl w:val="EBF8156E"/>
    <w:styleLink w:val="Huisstijl-LijstOpsomming"/>
    <w:lvl w:ilvl="0">
      <w:start w:val="1"/>
      <w:numFmt w:val="bullet"/>
      <w:lvlRestart w:val="0"/>
      <w:pStyle w:val="ListBullet"/>
      <w:lvlText w:val="•"/>
      <w:lvlJc w:val="left"/>
      <w:pPr>
        <w:tabs>
          <w:tab w:val="num" w:pos="510"/>
        </w:tabs>
        <w:ind w:left="510" w:hanging="510"/>
      </w:pPr>
      <w:rPr>
        <w:rFonts w:hint="default"/>
      </w:rPr>
    </w:lvl>
    <w:lvl w:ilvl="1">
      <w:start w:val="1"/>
      <w:numFmt w:val="bullet"/>
      <w:pStyle w:val="ListBullet2"/>
      <w:lvlText w:val="–"/>
      <w:lvlJc w:val="left"/>
      <w:pPr>
        <w:tabs>
          <w:tab w:val="num" w:pos="1020"/>
        </w:tabs>
        <w:ind w:left="1020" w:hanging="510"/>
      </w:pPr>
      <w:rPr>
        <w:rFonts w:hint="default"/>
      </w:rPr>
    </w:lvl>
    <w:lvl w:ilvl="2">
      <w:start w:val="1"/>
      <w:numFmt w:val="bullet"/>
      <w:pStyle w:val="ListBullet3"/>
      <w:lvlText w:val="—"/>
      <w:lvlJc w:val="left"/>
      <w:pPr>
        <w:tabs>
          <w:tab w:val="num" w:pos="1020"/>
        </w:tabs>
        <w:ind w:left="1020" w:hanging="510"/>
      </w:pPr>
      <w:rPr>
        <w:rFonts w:hint="default"/>
      </w:rPr>
    </w:lvl>
    <w:lvl w:ilvl="3">
      <w:start w:val="1"/>
      <w:numFmt w:val="none"/>
      <w:lvlText w:val=""/>
      <w:lvlJc w:val="left"/>
      <w:pPr>
        <w:tabs>
          <w:tab w:val="num" w:pos="1020"/>
        </w:tabs>
        <w:ind w:left="1020" w:firstLine="0"/>
      </w:pPr>
      <w:rPr>
        <w:rFonts w:hint="default"/>
      </w:rPr>
    </w:lvl>
    <w:lvl w:ilvl="4">
      <w:start w:val="1"/>
      <w:numFmt w:val="none"/>
      <w:lvlText w:val=""/>
      <w:lvlJc w:val="left"/>
      <w:pPr>
        <w:tabs>
          <w:tab w:val="num" w:pos="1020"/>
        </w:tabs>
        <w:ind w:left="1020" w:firstLine="0"/>
      </w:pPr>
      <w:rPr>
        <w:rFonts w:hint="default"/>
      </w:rPr>
    </w:lvl>
    <w:lvl w:ilvl="5">
      <w:start w:val="1"/>
      <w:numFmt w:val="none"/>
      <w:lvlText w:val=""/>
      <w:lvlJc w:val="left"/>
      <w:pPr>
        <w:tabs>
          <w:tab w:val="num" w:pos="1020"/>
        </w:tabs>
        <w:ind w:left="1020" w:firstLine="0"/>
      </w:pPr>
      <w:rPr>
        <w:rFonts w:hint="default"/>
      </w:rPr>
    </w:lvl>
    <w:lvl w:ilvl="6">
      <w:start w:val="1"/>
      <w:numFmt w:val="none"/>
      <w:lvlText w:val=""/>
      <w:lvlJc w:val="left"/>
      <w:pPr>
        <w:tabs>
          <w:tab w:val="num" w:pos="1020"/>
        </w:tabs>
        <w:ind w:left="1020" w:firstLine="0"/>
      </w:pPr>
      <w:rPr>
        <w:rFonts w:hint="default"/>
      </w:rPr>
    </w:lvl>
    <w:lvl w:ilvl="7">
      <w:start w:val="1"/>
      <w:numFmt w:val="none"/>
      <w:lvlText w:val=""/>
      <w:lvlJc w:val="left"/>
      <w:pPr>
        <w:tabs>
          <w:tab w:val="num" w:pos="1020"/>
        </w:tabs>
        <w:ind w:left="1020" w:firstLine="0"/>
      </w:pPr>
      <w:rPr>
        <w:rFonts w:hint="default"/>
      </w:rPr>
    </w:lvl>
    <w:lvl w:ilvl="8">
      <w:start w:val="1"/>
      <w:numFmt w:val="none"/>
      <w:lvlText w:val=""/>
      <w:lvlJc w:val="left"/>
      <w:pPr>
        <w:tabs>
          <w:tab w:val="num" w:pos="1020"/>
        </w:tabs>
        <w:ind w:left="1020" w:firstLine="0"/>
      </w:pPr>
      <w:rPr>
        <w:rFonts w:hint="default"/>
      </w:rPr>
    </w:lvl>
  </w:abstractNum>
  <w:abstractNum w:abstractNumId="2">
    <w:nsid w:val="1E490C15"/>
    <w:multiLevelType w:val="multilevel"/>
    <w:tmpl w:val="554A8378"/>
    <w:lvl w:ilvl="0">
      <w:start w:val="1"/>
      <w:numFmt w:val="bullet"/>
      <w:lvlRestart w:val="0"/>
      <w:lvlText w:val="•"/>
      <w:lvlJc w:val="left"/>
      <w:pPr>
        <w:tabs>
          <w:tab w:val="num" w:pos="510"/>
        </w:tabs>
        <w:ind w:left="510" w:hanging="510"/>
      </w:pPr>
      <w:rPr>
        <w:rFonts w:hint="default"/>
      </w:rPr>
    </w:lvl>
    <w:lvl w:ilvl="1">
      <w:start w:val="1"/>
      <w:numFmt w:val="bullet"/>
      <w:lvlText w:val="–"/>
      <w:lvlJc w:val="left"/>
      <w:pPr>
        <w:tabs>
          <w:tab w:val="num" w:pos="1020"/>
        </w:tabs>
        <w:ind w:left="1020" w:hanging="510"/>
      </w:pPr>
      <w:rPr>
        <w:rFonts w:hint="default"/>
      </w:rPr>
    </w:lvl>
    <w:lvl w:ilvl="2">
      <w:start w:val="1"/>
      <w:numFmt w:val="bullet"/>
      <w:lvlText w:val="—"/>
      <w:lvlJc w:val="left"/>
      <w:pPr>
        <w:tabs>
          <w:tab w:val="num" w:pos="1020"/>
        </w:tabs>
        <w:ind w:left="1020" w:hanging="510"/>
      </w:pPr>
      <w:rPr>
        <w:rFonts w:hint="default"/>
      </w:rPr>
    </w:lvl>
    <w:lvl w:ilvl="3">
      <w:start w:val="1"/>
      <w:numFmt w:val="none"/>
      <w:lvlText w:val=""/>
      <w:lvlJc w:val="left"/>
      <w:pPr>
        <w:tabs>
          <w:tab w:val="num" w:pos="1020"/>
        </w:tabs>
        <w:ind w:left="1020" w:firstLine="0"/>
      </w:pPr>
      <w:rPr>
        <w:rFonts w:hint="default"/>
      </w:rPr>
    </w:lvl>
    <w:lvl w:ilvl="4">
      <w:start w:val="1"/>
      <w:numFmt w:val="none"/>
      <w:lvlText w:val=""/>
      <w:lvlJc w:val="left"/>
      <w:pPr>
        <w:tabs>
          <w:tab w:val="num" w:pos="1020"/>
        </w:tabs>
        <w:ind w:left="1020" w:firstLine="0"/>
      </w:pPr>
      <w:rPr>
        <w:rFonts w:hint="default"/>
      </w:rPr>
    </w:lvl>
    <w:lvl w:ilvl="5">
      <w:start w:val="1"/>
      <w:numFmt w:val="none"/>
      <w:lvlText w:val=""/>
      <w:lvlJc w:val="left"/>
      <w:pPr>
        <w:tabs>
          <w:tab w:val="num" w:pos="1020"/>
        </w:tabs>
        <w:ind w:left="1020" w:firstLine="0"/>
      </w:pPr>
      <w:rPr>
        <w:rFonts w:hint="default"/>
      </w:rPr>
    </w:lvl>
    <w:lvl w:ilvl="6">
      <w:start w:val="1"/>
      <w:numFmt w:val="none"/>
      <w:lvlText w:val=""/>
      <w:lvlJc w:val="left"/>
      <w:pPr>
        <w:tabs>
          <w:tab w:val="num" w:pos="1020"/>
        </w:tabs>
        <w:ind w:left="1020" w:firstLine="0"/>
      </w:pPr>
      <w:rPr>
        <w:rFonts w:hint="default"/>
      </w:rPr>
    </w:lvl>
    <w:lvl w:ilvl="7">
      <w:start w:val="1"/>
      <w:numFmt w:val="none"/>
      <w:lvlText w:val=""/>
      <w:lvlJc w:val="left"/>
      <w:pPr>
        <w:tabs>
          <w:tab w:val="num" w:pos="1020"/>
        </w:tabs>
        <w:ind w:left="1020" w:firstLine="0"/>
      </w:pPr>
      <w:rPr>
        <w:rFonts w:hint="default"/>
      </w:rPr>
    </w:lvl>
    <w:lvl w:ilvl="8">
      <w:start w:val="1"/>
      <w:numFmt w:val="none"/>
      <w:lvlText w:val=""/>
      <w:lvlJc w:val="left"/>
      <w:pPr>
        <w:tabs>
          <w:tab w:val="num" w:pos="1020"/>
        </w:tabs>
        <w:ind w:left="1020" w:firstLine="0"/>
      </w:pPr>
      <w:rPr>
        <w:rFonts w:hint="default"/>
      </w:rPr>
    </w:lvl>
  </w:abstractNum>
  <w:abstractNum w:abstractNumId="3">
    <w:nsid w:val="2BD84415"/>
    <w:multiLevelType w:val="multilevel"/>
    <w:tmpl w:val="DF72BA18"/>
    <w:lvl w:ilvl="0">
      <w:start w:val="1"/>
      <w:numFmt w:val="decimal"/>
      <w:lvlRestart w:val="0"/>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37"/>
        </w:tabs>
        <w:ind w:left="737" w:hanging="737"/>
      </w:pPr>
      <w:rPr>
        <w:rFonts w:hint="default"/>
      </w:rPr>
    </w:lvl>
    <w:lvl w:ilvl="3">
      <w:start w:val="1"/>
      <w:numFmt w:val="none"/>
      <w:lvlText w:val=""/>
      <w:lvlJc w:val="left"/>
      <w:pPr>
        <w:tabs>
          <w:tab w:val="num" w:pos="737"/>
        </w:tabs>
        <w:ind w:left="737" w:firstLine="0"/>
      </w:pPr>
      <w:rPr>
        <w:rFonts w:hint="default"/>
      </w:rPr>
    </w:lvl>
    <w:lvl w:ilvl="4">
      <w:start w:val="1"/>
      <w:numFmt w:val="none"/>
      <w:suff w:val="nothing"/>
      <w:lvlText w:val=""/>
      <w:lvlJc w:val="left"/>
      <w:pPr>
        <w:ind w:left="737" w:firstLine="0"/>
      </w:pPr>
      <w:rPr>
        <w:rFonts w:hint="default"/>
      </w:rPr>
    </w:lvl>
    <w:lvl w:ilvl="5">
      <w:start w:val="1"/>
      <w:numFmt w:val="none"/>
      <w:suff w:val="nothing"/>
      <w:lvlText w:val=""/>
      <w:lvlJc w:val="left"/>
      <w:pPr>
        <w:ind w:left="737" w:firstLine="0"/>
      </w:pPr>
      <w:rPr>
        <w:rFonts w:hint="default"/>
      </w:rPr>
    </w:lvl>
    <w:lvl w:ilvl="6">
      <w:start w:val="1"/>
      <w:numFmt w:val="none"/>
      <w:suff w:val="nothing"/>
      <w:lvlText w:val=""/>
      <w:lvlJc w:val="left"/>
      <w:pPr>
        <w:ind w:left="737" w:firstLine="0"/>
      </w:pPr>
      <w:rPr>
        <w:rFonts w:hint="default"/>
      </w:rPr>
    </w:lvl>
    <w:lvl w:ilvl="7">
      <w:start w:val="1"/>
      <w:numFmt w:val="none"/>
      <w:suff w:val="nothing"/>
      <w:lvlText w:val=""/>
      <w:lvlJc w:val="left"/>
      <w:pPr>
        <w:ind w:left="737" w:firstLine="0"/>
      </w:pPr>
      <w:rPr>
        <w:rFonts w:hint="default"/>
      </w:rPr>
    </w:lvl>
    <w:lvl w:ilvl="8">
      <w:start w:val="1"/>
      <w:numFmt w:val="none"/>
      <w:suff w:val="nothing"/>
      <w:lvlText w:val=""/>
      <w:lvlJc w:val="left"/>
      <w:pPr>
        <w:ind w:left="737" w:firstLine="0"/>
      </w:pPr>
      <w:rPr>
        <w:rFonts w:hint="default"/>
      </w:rPr>
    </w:lvl>
  </w:abstractNum>
  <w:abstractNum w:abstractNumId="4">
    <w:nsid w:val="474A32D1"/>
    <w:multiLevelType w:val="multilevel"/>
    <w:tmpl w:val="6298F500"/>
    <w:name w:val="DelNummering"/>
    <w:lvl w:ilvl="0">
      <w:start w:val="1"/>
      <w:numFmt w:val="decimal"/>
      <w:lvlRestart w:val="0"/>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37"/>
        </w:tabs>
        <w:ind w:left="737" w:hanging="737"/>
      </w:pPr>
      <w:rPr>
        <w:rFonts w:hint="default"/>
      </w:rPr>
    </w:lvl>
    <w:lvl w:ilvl="3">
      <w:start w:val="1"/>
      <w:numFmt w:val="none"/>
      <w:lvlText w:val=""/>
      <w:lvlJc w:val="left"/>
      <w:pPr>
        <w:tabs>
          <w:tab w:val="num" w:pos="737"/>
        </w:tabs>
        <w:ind w:left="737" w:firstLine="0"/>
      </w:pPr>
      <w:rPr>
        <w:rFonts w:hint="default"/>
      </w:rPr>
    </w:lvl>
    <w:lvl w:ilvl="4">
      <w:start w:val="1"/>
      <w:numFmt w:val="none"/>
      <w:suff w:val="nothing"/>
      <w:lvlText w:val=""/>
      <w:lvlJc w:val="left"/>
      <w:pPr>
        <w:ind w:left="737" w:firstLine="0"/>
      </w:pPr>
      <w:rPr>
        <w:rFonts w:hint="default"/>
      </w:rPr>
    </w:lvl>
    <w:lvl w:ilvl="5">
      <w:start w:val="1"/>
      <w:numFmt w:val="none"/>
      <w:suff w:val="nothing"/>
      <w:lvlText w:val=""/>
      <w:lvlJc w:val="left"/>
      <w:pPr>
        <w:ind w:left="737" w:firstLine="0"/>
      </w:pPr>
      <w:rPr>
        <w:rFonts w:hint="default"/>
      </w:rPr>
    </w:lvl>
    <w:lvl w:ilvl="6">
      <w:start w:val="1"/>
      <w:numFmt w:val="none"/>
      <w:suff w:val="nothing"/>
      <w:lvlText w:val=""/>
      <w:lvlJc w:val="left"/>
      <w:pPr>
        <w:ind w:left="737" w:firstLine="0"/>
      </w:pPr>
      <w:rPr>
        <w:rFonts w:hint="default"/>
      </w:rPr>
    </w:lvl>
    <w:lvl w:ilvl="7">
      <w:start w:val="1"/>
      <w:numFmt w:val="none"/>
      <w:suff w:val="nothing"/>
      <w:lvlText w:val=""/>
      <w:lvlJc w:val="left"/>
      <w:pPr>
        <w:ind w:left="737" w:firstLine="0"/>
      </w:pPr>
      <w:rPr>
        <w:rFonts w:hint="default"/>
      </w:rPr>
    </w:lvl>
    <w:lvl w:ilvl="8">
      <w:start w:val="1"/>
      <w:numFmt w:val="none"/>
      <w:suff w:val="nothing"/>
      <w:lvlText w:val=""/>
      <w:lvlJc w:val="left"/>
      <w:pPr>
        <w:ind w:left="737" w:firstLine="0"/>
      </w:pPr>
      <w:rPr>
        <w:rFonts w:hint="default"/>
      </w:rPr>
    </w:lvl>
  </w:abstractNum>
  <w:abstractNum w:abstractNumId="5">
    <w:nsid w:val="5AE13F50"/>
    <w:multiLevelType w:val="multilevel"/>
    <w:tmpl w:val="AFA8629C"/>
    <w:lvl w:ilvl="0">
      <w:start w:val="1"/>
      <w:numFmt w:val="decimal"/>
      <w:pStyle w:val="Heading1"/>
      <w:lvlText w:val="%1"/>
      <w:lvlJc w:val="right"/>
      <w:pPr>
        <w:tabs>
          <w:tab w:val="num" w:pos="0"/>
        </w:tabs>
        <w:ind w:left="0" w:hanging="255"/>
      </w:pPr>
      <w:rPr>
        <w:rFonts w:hint="default"/>
      </w:rPr>
    </w:lvl>
    <w:lvl w:ilvl="1">
      <w:start w:val="1"/>
      <w:numFmt w:val="decimal"/>
      <w:pStyle w:val="Heading2"/>
      <w:lvlText w:val="%1.%2"/>
      <w:lvlJc w:val="right"/>
      <w:pPr>
        <w:tabs>
          <w:tab w:val="num" w:pos="0"/>
        </w:tabs>
        <w:ind w:left="0" w:hanging="255"/>
      </w:pPr>
      <w:rPr>
        <w:rFonts w:hint="default"/>
      </w:rPr>
    </w:lvl>
    <w:lvl w:ilvl="2">
      <w:start w:val="1"/>
      <w:numFmt w:val="decimal"/>
      <w:pStyle w:val="Heading3"/>
      <w:lvlText w:val="%1.%2.%3"/>
      <w:lvlJc w:val="right"/>
      <w:pPr>
        <w:tabs>
          <w:tab w:val="num" w:pos="0"/>
        </w:tabs>
        <w:ind w:left="0" w:hanging="255"/>
      </w:pPr>
      <w:rPr>
        <w:rFonts w:hint="default"/>
      </w:rPr>
    </w:lvl>
    <w:lvl w:ilvl="3">
      <w:start w:val="1"/>
      <w:numFmt w:val="none"/>
      <w:pStyle w:val="Heading4"/>
      <w:lvlText w:val=""/>
      <w:lvlJc w:val="right"/>
      <w:pPr>
        <w:tabs>
          <w:tab w:val="num" w:pos="0"/>
        </w:tabs>
        <w:ind w:left="0" w:hanging="255"/>
      </w:pPr>
      <w:rPr>
        <w:rFonts w:hint="default"/>
      </w:rPr>
    </w:lvl>
    <w:lvl w:ilvl="4">
      <w:start w:val="1"/>
      <w:numFmt w:val="none"/>
      <w:pStyle w:val="Heading5"/>
      <w:lvlText w:val="%1.%2.%3.%4.%5"/>
      <w:lvlJc w:val="right"/>
      <w:pPr>
        <w:tabs>
          <w:tab w:val="num" w:pos="0"/>
        </w:tabs>
        <w:ind w:left="0" w:hanging="255"/>
      </w:pPr>
      <w:rPr>
        <w:rFonts w:hint="default"/>
      </w:rPr>
    </w:lvl>
    <w:lvl w:ilvl="5">
      <w:start w:val="1"/>
      <w:numFmt w:val="upperLetter"/>
      <w:lvlRestart w:val="1"/>
      <w:lvlText w:val="%6"/>
      <w:lvlJc w:val="left"/>
      <w:pPr>
        <w:tabs>
          <w:tab w:val="num" w:pos="140"/>
        </w:tabs>
        <w:ind w:left="140" w:firstLine="0"/>
      </w:pPr>
      <w:rPr>
        <w:rFonts w:hint="default"/>
      </w:rPr>
    </w:lvl>
    <w:lvl w:ilvl="6">
      <w:start w:val="1"/>
      <w:numFmt w:val="decimal"/>
      <w:lvlText w:val="%6.%7"/>
      <w:lvlJc w:val="left"/>
      <w:pPr>
        <w:tabs>
          <w:tab w:val="num" w:pos="140"/>
        </w:tabs>
        <w:ind w:left="140" w:firstLine="0"/>
      </w:pPr>
      <w:rPr>
        <w:rFonts w:hint="default"/>
      </w:rPr>
    </w:lvl>
    <w:lvl w:ilvl="7">
      <w:start w:val="1"/>
      <w:numFmt w:val="decimal"/>
      <w:lvlText w:val="%6.%8.%7"/>
      <w:lvlJc w:val="left"/>
      <w:pPr>
        <w:tabs>
          <w:tab w:val="num" w:pos="140"/>
        </w:tabs>
        <w:ind w:left="140" w:firstLine="0"/>
      </w:pPr>
      <w:rPr>
        <w:rFonts w:hint="default"/>
      </w:rPr>
    </w:lvl>
    <w:lvl w:ilvl="8">
      <w:start w:val="1"/>
      <w:numFmt w:val="none"/>
      <w:lvlText w:val=""/>
      <w:lvlJc w:val="left"/>
      <w:pPr>
        <w:tabs>
          <w:tab w:val="num" w:pos="140"/>
        </w:tabs>
        <w:ind w:left="140" w:firstLine="0"/>
      </w:pPr>
      <w:rPr>
        <w:rFonts w:hint="default"/>
      </w:rPr>
    </w:lvl>
  </w:abstractNum>
  <w:abstractNum w:abstractNumId="6">
    <w:nsid w:val="78DC626C"/>
    <w:multiLevelType w:val="hybridMultilevel"/>
    <w:tmpl w:val="0E762AFA"/>
    <w:lvl w:ilvl="0" w:tplc="88CEB6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2"/>
  </w:num>
  <w:num w:numId="5">
    <w:abstractNumId w:val="3"/>
  </w:num>
  <w:num w:numId="6">
    <w:abstractNumId w:val="0"/>
  </w:num>
  <w:num w:numId="7">
    <w:abstractNumId w:val="1"/>
  </w:num>
  <w:num w:numId="8">
    <w:abstractNumId w:val="1"/>
  </w:num>
  <w:num w:numId="9">
    <w:abstractNumId w:val="1"/>
  </w:num>
  <w:num w:numId="10">
    <w:abstractNumId w:val="0"/>
  </w:num>
  <w:num w:numId="11">
    <w:abstractNumId w:val="1"/>
  </w:num>
  <w:num w:numId="12">
    <w:abstractNumId w:val="0"/>
  </w:num>
  <w:num w:numId="13">
    <w:abstractNumId w:val="0"/>
  </w:num>
  <w:num w:numId="14">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anmaakDatum" w:val="25-09-2014"/>
    <w:docVar w:name="_AanmaakGebruiker" w:val="lbt"/>
    <w:docVar w:name="_KlantCode" w:val="Deltares"/>
    <w:docVar w:name="_LicCode" w:val="Deltares"/>
    <w:docVar w:name="_Versie" w:val="2014.1.4"/>
    <w:docVar w:name="Aanhef" w:val="Geachte heer, mevrouw"/>
    <w:docVar w:name="AfdelingID" w:val="0"/>
    <w:docVar w:name="Bedrijf" w:val="Deltares"/>
    <w:docVar w:name="BedrijfID" w:val="7"/>
    <w:docVar w:name="BedrijfStatutair" w:val="Stichting Deltares"/>
    <w:docVar w:name="Bijlage" w:val="0"/>
    <w:docVar w:name="BijlageCC" w:val="0"/>
    <w:docVar w:name="Classificatie" w:val="geen"/>
    <w:docVar w:name="ClassificatieIndex" w:val="0"/>
    <w:docVar w:name="Contactpersoon" w:val="lbt"/>
    <w:docVar w:name="ContactpersoonID" w:val="52"/>
    <w:docVar w:name="ContactpersoonVoluit" w:val="John Lambert"/>
    <w:docVar w:name="Datum" w:val="25-09-2014"/>
    <w:docVar w:name="DatumRefOpgehaald" w:val="25-09-2014"/>
    <w:docVar w:name="DocID" w:val="{BD3F46F5-1A94-45F0-8BBC-4D0D1D0373C9}"/>
    <w:docVar w:name="DocPubliceerStatus" w:val="0"/>
    <w:docVar w:name="DocRegFileName" w:val="Projects\1206500\1206960\1206960-000-GEO-0011-m-Infiltratieproef Ommelanderzeedijk.docx"/>
    <w:docVar w:name="DocRootDocID" w:val="{E35C3344-F841-4BBE-B9FC-15E3BCEA91D8}"/>
    <w:docVar w:name="Doorkiesfaxnummer" w:val="+31(0)88 335 8582"/>
    <w:docVar w:name="Doorkiesnummer" w:val="+31(0)88335 7542"/>
    <w:docVar w:name="DubbelzijdigPrinten" w:val="0"/>
    <w:docVar w:name="Email" w:val="john.lambert@deltares.nl"/>
    <w:docVar w:name="Expiratie" w:val="0"/>
    <w:docVar w:name="Initialen" w:val="0"/>
    <w:docVar w:name="KopieAan" w:val="Enno v. Waardenberg"/>
    <w:docVar w:name="Lijst" w:val="Div."/>
    <w:docVar w:name="MergeLayout" w:val="RelatieBeheer"/>
    <w:docVar w:name="MergeStatus" w:val="-1"/>
    <w:docVar w:name="Mobielnummer" w:val="06 2303 5485"/>
    <w:docVar w:name="Nummer" w:val="11"/>
    <w:docVar w:name="Onderwerp" w:val="Infiltratieproef Ommelanderzeedijk"/>
    <w:docVar w:name="ProjDocRegDir" w:val="1206500\1206960"/>
    <w:docVar w:name="Project" w:val="1206960-000"/>
    <w:docVar w:name="ProjID" w:val="92426"/>
    <w:docVar w:name="ProjNaam" w:val="LiveDijk XL NZV fase 3 t/m 8 | LiveDijk XL NZV fase 3 t/m 8"/>
    <w:docVar w:name="ProjNr" w:val="1206960-000"/>
    <w:docVar w:name="Referentie" w:val="1206960-000-GEO-0011"/>
    <w:docVar w:name="ReferentieGegenereerd" w:val="1206960-000-GEO-0011"/>
    <w:docVar w:name="Sjabloon" w:val="Memo"/>
    <w:docVar w:name="SjabloonID" w:val="30"/>
    <w:docVar w:name="SjabloonType" w:val="MEMO"/>
    <w:docVar w:name="Taal" w:val="NL"/>
    <w:docVar w:name="TotNaderOrder" w:val="0"/>
    <w:docVar w:name="Vestiging" w:val="Delft-Boussinesqweg 1"/>
    <w:docVar w:name="VestigingID" w:val="3"/>
    <w:docVar w:name="VestigingOmschr" w:val="Delft-Boussinesqweg 1"/>
    <w:docVar w:name="VoorAkkoordNaam_Status" w:val="0"/>
    <w:docVar w:name="Wijzig" w:val="1"/>
  </w:docVars>
  <w:rsids>
    <w:rsidRoot w:val="00DC58F1"/>
    <w:rsid w:val="00000DFA"/>
    <w:rsid w:val="0006090C"/>
    <w:rsid w:val="0007656F"/>
    <w:rsid w:val="0008423A"/>
    <w:rsid w:val="000B656E"/>
    <w:rsid w:val="000C2EC0"/>
    <w:rsid w:val="000D0D61"/>
    <w:rsid w:val="000D6C53"/>
    <w:rsid w:val="000D75E6"/>
    <w:rsid w:val="000F44FA"/>
    <w:rsid w:val="0011196B"/>
    <w:rsid w:val="001168EF"/>
    <w:rsid w:val="001363E6"/>
    <w:rsid w:val="00181100"/>
    <w:rsid w:val="00191AAD"/>
    <w:rsid w:val="001A18B6"/>
    <w:rsid w:val="001B2D67"/>
    <w:rsid w:val="001F0D75"/>
    <w:rsid w:val="002177F1"/>
    <w:rsid w:val="0025788C"/>
    <w:rsid w:val="00264013"/>
    <w:rsid w:val="00271C7C"/>
    <w:rsid w:val="002779CC"/>
    <w:rsid w:val="002854B6"/>
    <w:rsid w:val="003047B4"/>
    <w:rsid w:val="003126C9"/>
    <w:rsid w:val="00334A78"/>
    <w:rsid w:val="00345F77"/>
    <w:rsid w:val="0038705A"/>
    <w:rsid w:val="003B4A53"/>
    <w:rsid w:val="003B4B11"/>
    <w:rsid w:val="003E7B9E"/>
    <w:rsid w:val="004158A1"/>
    <w:rsid w:val="00497015"/>
    <w:rsid w:val="004B75B3"/>
    <w:rsid w:val="004C2206"/>
    <w:rsid w:val="004C4C3A"/>
    <w:rsid w:val="004C7C6E"/>
    <w:rsid w:val="004D1B67"/>
    <w:rsid w:val="004D7728"/>
    <w:rsid w:val="004E0B2C"/>
    <w:rsid w:val="004F347F"/>
    <w:rsid w:val="004F4474"/>
    <w:rsid w:val="00521E86"/>
    <w:rsid w:val="00561269"/>
    <w:rsid w:val="00561A7A"/>
    <w:rsid w:val="00572AC9"/>
    <w:rsid w:val="00573BFD"/>
    <w:rsid w:val="00585E95"/>
    <w:rsid w:val="005A6455"/>
    <w:rsid w:val="005B259B"/>
    <w:rsid w:val="005C62FA"/>
    <w:rsid w:val="0060323D"/>
    <w:rsid w:val="00604369"/>
    <w:rsid w:val="00612845"/>
    <w:rsid w:val="00616C5D"/>
    <w:rsid w:val="00620A95"/>
    <w:rsid w:val="006437F3"/>
    <w:rsid w:val="00645706"/>
    <w:rsid w:val="0065462E"/>
    <w:rsid w:val="0065776D"/>
    <w:rsid w:val="0067683F"/>
    <w:rsid w:val="00685644"/>
    <w:rsid w:val="00685F96"/>
    <w:rsid w:val="00693549"/>
    <w:rsid w:val="006E7349"/>
    <w:rsid w:val="0074123C"/>
    <w:rsid w:val="00764EF6"/>
    <w:rsid w:val="007651C6"/>
    <w:rsid w:val="00767D0D"/>
    <w:rsid w:val="00770533"/>
    <w:rsid w:val="007C234C"/>
    <w:rsid w:val="007E3909"/>
    <w:rsid w:val="00800E55"/>
    <w:rsid w:val="0083044D"/>
    <w:rsid w:val="008450EF"/>
    <w:rsid w:val="00854C84"/>
    <w:rsid w:val="008574F0"/>
    <w:rsid w:val="00864F21"/>
    <w:rsid w:val="00884F59"/>
    <w:rsid w:val="008915EA"/>
    <w:rsid w:val="008D0A23"/>
    <w:rsid w:val="008D278F"/>
    <w:rsid w:val="008D4A02"/>
    <w:rsid w:val="008E4765"/>
    <w:rsid w:val="008F31AE"/>
    <w:rsid w:val="008F33CC"/>
    <w:rsid w:val="00916263"/>
    <w:rsid w:val="00923D7B"/>
    <w:rsid w:val="009355B0"/>
    <w:rsid w:val="00956024"/>
    <w:rsid w:val="00971A6C"/>
    <w:rsid w:val="00972803"/>
    <w:rsid w:val="00982765"/>
    <w:rsid w:val="009A7268"/>
    <w:rsid w:val="009D285C"/>
    <w:rsid w:val="009D485E"/>
    <w:rsid w:val="009E78D9"/>
    <w:rsid w:val="00A050FE"/>
    <w:rsid w:val="00A1473F"/>
    <w:rsid w:val="00A34E88"/>
    <w:rsid w:val="00A65370"/>
    <w:rsid w:val="00A65B7E"/>
    <w:rsid w:val="00A73CAD"/>
    <w:rsid w:val="00A74B63"/>
    <w:rsid w:val="00A85147"/>
    <w:rsid w:val="00AB0128"/>
    <w:rsid w:val="00AC46B2"/>
    <w:rsid w:val="00AD1317"/>
    <w:rsid w:val="00AD42E3"/>
    <w:rsid w:val="00AD511A"/>
    <w:rsid w:val="00AD6D59"/>
    <w:rsid w:val="00AF52C3"/>
    <w:rsid w:val="00B011B1"/>
    <w:rsid w:val="00B21768"/>
    <w:rsid w:val="00B418D9"/>
    <w:rsid w:val="00B54BCC"/>
    <w:rsid w:val="00B55147"/>
    <w:rsid w:val="00B77D41"/>
    <w:rsid w:val="00B82EFC"/>
    <w:rsid w:val="00BA628F"/>
    <w:rsid w:val="00BD5B6A"/>
    <w:rsid w:val="00BE6687"/>
    <w:rsid w:val="00C103B6"/>
    <w:rsid w:val="00C138B6"/>
    <w:rsid w:val="00C155B2"/>
    <w:rsid w:val="00C16289"/>
    <w:rsid w:val="00C50CBA"/>
    <w:rsid w:val="00C71716"/>
    <w:rsid w:val="00CA57DA"/>
    <w:rsid w:val="00CA7EE5"/>
    <w:rsid w:val="00CC1726"/>
    <w:rsid w:val="00CD1A6F"/>
    <w:rsid w:val="00D048F4"/>
    <w:rsid w:val="00D22DA9"/>
    <w:rsid w:val="00D7575D"/>
    <w:rsid w:val="00D83410"/>
    <w:rsid w:val="00DA1736"/>
    <w:rsid w:val="00DC55D8"/>
    <w:rsid w:val="00DC58F1"/>
    <w:rsid w:val="00DC65AA"/>
    <w:rsid w:val="00DC7E80"/>
    <w:rsid w:val="00DD3E0A"/>
    <w:rsid w:val="00DD70B9"/>
    <w:rsid w:val="00DE0216"/>
    <w:rsid w:val="00DE2F50"/>
    <w:rsid w:val="00DE4F00"/>
    <w:rsid w:val="00E000C1"/>
    <w:rsid w:val="00E00681"/>
    <w:rsid w:val="00E35E4C"/>
    <w:rsid w:val="00E64C7C"/>
    <w:rsid w:val="00E651D0"/>
    <w:rsid w:val="00E71C76"/>
    <w:rsid w:val="00E73B9A"/>
    <w:rsid w:val="00E73DF4"/>
    <w:rsid w:val="00E82624"/>
    <w:rsid w:val="00E965F0"/>
    <w:rsid w:val="00EB2594"/>
    <w:rsid w:val="00EB7C9E"/>
    <w:rsid w:val="00ED4126"/>
    <w:rsid w:val="00EE1A48"/>
    <w:rsid w:val="00F0651D"/>
    <w:rsid w:val="00F207E9"/>
    <w:rsid w:val="00F4034E"/>
    <w:rsid w:val="00F47FAF"/>
    <w:rsid w:val="00F85264"/>
    <w:rsid w:val="00FD0F3F"/>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38B6"/>
    <w:pPr>
      <w:spacing w:line="255" w:lineRule="atLeast"/>
    </w:pPr>
    <w:rPr>
      <w:rFonts w:ascii="Arial" w:hAnsi="Arial" w:cs="Arial"/>
      <w:sz w:val="21"/>
      <w:szCs w:val="24"/>
      <w:lang w:eastAsia="en-US"/>
    </w:rPr>
  </w:style>
  <w:style w:type="paragraph" w:styleId="Heading1">
    <w:name w:val="heading 1"/>
    <w:basedOn w:val="Normal"/>
    <w:next w:val="Normal"/>
    <w:qFormat/>
    <w:rsid w:val="00C138B6"/>
    <w:pPr>
      <w:keepNext/>
      <w:keepLines/>
      <w:numPr>
        <w:numId w:val="1"/>
      </w:numPr>
      <w:spacing w:before="255" w:after="510" w:line="240" w:lineRule="auto"/>
      <w:outlineLvl w:val="0"/>
    </w:pPr>
    <w:rPr>
      <w:b/>
      <w:bCs/>
      <w:sz w:val="30"/>
      <w:szCs w:val="32"/>
    </w:rPr>
  </w:style>
  <w:style w:type="paragraph" w:styleId="Heading2">
    <w:name w:val="heading 2"/>
    <w:basedOn w:val="Heading1"/>
    <w:next w:val="Normal"/>
    <w:qFormat/>
    <w:rsid w:val="00C138B6"/>
    <w:pPr>
      <w:numPr>
        <w:ilvl w:val="1"/>
      </w:numPr>
      <w:spacing w:after="0" w:line="255" w:lineRule="exact"/>
      <w:outlineLvl w:val="1"/>
    </w:pPr>
    <w:rPr>
      <w:bCs w:val="0"/>
      <w:iCs/>
      <w:sz w:val="21"/>
      <w:szCs w:val="28"/>
    </w:rPr>
  </w:style>
  <w:style w:type="paragraph" w:styleId="Heading3">
    <w:name w:val="heading 3"/>
    <w:basedOn w:val="Heading2"/>
    <w:next w:val="Normal"/>
    <w:qFormat/>
    <w:rsid w:val="00C138B6"/>
    <w:pPr>
      <w:numPr>
        <w:ilvl w:val="2"/>
      </w:numPr>
      <w:outlineLvl w:val="2"/>
    </w:pPr>
    <w:rPr>
      <w:b w:val="0"/>
      <w:bCs/>
      <w:szCs w:val="26"/>
    </w:rPr>
  </w:style>
  <w:style w:type="paragraph" w:styleId="Heading4">
    <w:name w:val="heading 4"/>
    <w:basedOn w:val="Heading3"/>
    <w:next w:val="Normal"/>
    <w:qFormat/>
    <w:rsid w:val="00C138B6"/>
    <w:pPr>
      <w:numPr>
        <w:ilvl w:val="3"/>
      </w:numPr>
      <w:outlineLvl w:val="3"/>
    </w:pPr>
    <w:rPr>
      <w:bCs w:val="0"/>
      <w:i/>
      <w:szCs w:val="28"/>
    </w:rPr>
  </w:style>
  <w:style w:type="paragraph" w:styleId="Heading5">
    <w:name w:val="heading 5"/>
    <w:basedOn w:val="Heading4"/>
    <w:next w:val="Normal"/>
    <w:qFormat/>
    <w:rsid w:val="00C138B6"/>
    <w:pPr>
      <w:numPr>
        <w:ilvl w:val="4"/>
      </w:numPr>
      <w:outlineLvl w:val="4"/>
    </w:pPr>
    <w:rPr>
      <w:bCs/>
      <w:iCs w:val="0"/>
      <w:szCs w:val="26"/>
    </w:rPr>
  </w:style>
  <w:style w:type="character" w:default="1" w:styleId="DefaultParagraphFont">
    <w:name w:val="Default Paragraph Font"/>
    <w:uiPriority w:val="1"/>
    <w:semiHidden/>
    <w:unhideWhenUsed/>
    <w:rsid w:val="00C138B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138B6"/>
  </w:style>
  <w:style w:type="paragraph" w:styleId="Header">
    <w:name w:val="header"/>
    <w:basedOn w:val="Normal"/>
    <w:rsid w:val="00C138B6"/>
    <w:pPr>
      <w:tabs>
        <w:tab w:val="center" w:pos="4153"/>
        <w:tab w:val="right" w:pos="8306"/>
      </w:tabs>
    </w:pPr>
  </w:style>
  <w:style w:type="paragraph" w:styleId="Footer">
    <w:name w:val="footer"/>
    <w:basedOn w:val="Normal"/>
    <w:rsid w:val="00C138B6"/>
    <w:pPr>
      <w:tabs>
        <w:tab w:val="center" w:pos="4153"/>
        <w:tab w:val="right" w:pos="8306"/>
      </w:tabs>
    </w:pPr>
  </w:style>
  <w:style w:type="paragraph" w:customStyle="1" w:styleId="Huisstijl-Sjabloonnaam">
    <w:name w:val="Huisstijl-Sjabloonnaam"/>
    <w:basedOn w:val="Huisstijl-Naw"/>
    <w:rsid w:val="00C138B6"/>
    <w:pPr>
      <w:spacing w:before="255" w:line="255" w:lineRule="exact"/>
    </w:pPr>
    <w:rPr>
      <w:b/>
      <w:sz w:val="36"/>
    </w:rPr>
  </w:style>
  <w:style w:type="paragraph" w:customStyle="1" w:styleId="Huisstijl-Naw">
    <w:name w:val="Huisstijl-Naw"/>
    <w:basedOn w:val="Normal"/>
    <w:rsid w:val="00C138B6"/>
    <w:rPr>
      <w:noProof/>
    </w:rPr>
  </w:style>
  <w:style w:type="paragraph" w:customStyle="1" w:styleId="Huisstijl-Adres">
    <w:name w:val="Huisstijl-Adres"/>
    <w:basedOn w:val="Huisstijl-Naw"/>
    <w:rsid w:val="00C138B6"/>
  </w:style>
  <w:style w:type="paragraph" w:customStyle="1" w:styleId="Huisstijl-Kopje">
    <w:name w:val="Huisstijl-Kopje"/>
    <w:basedOn w:val="Huisstijl-Naw"/>
    <w:rsid w:val="00C138B6"/>
    <w:rPr>
      <w:b/>
      <w:sz w:val="17"/>
    </w:rPr>
  </w:style>
  <w:style w:type="paragraph" w:customStyle="1" w:styleId="Huisstijl-Gegeven">
    <w:name w:val="Huisstijl-Gegeven"/>
    <w:basedOn w:val="Huisstijl-Naw"/>
    <w:rsid w:val="00C138B6"/>
  </w:style>
  <w:style w:type="paragraph" w:customStyle="1" w:styleId="Huisstijl-Voettekst">
    <w:name w:val="Huisstijl-Voettekst"/>
    <w:basedOn w:val="Huisstijl-Naw"/>
    <w:rsid w:val="00C138B6"/>
    <w:rPr>
      <w:sz w:val="14"/>
    </w:rPr>
  </w:style>
  <w:style w:type="numbering" w:customStyle="1" w:styleId="Huisstijl-LijstNummering">
    <w:name w:val="Huisstijl-LijstNummering"/>
    <w:uiPriority w:val="99"/>
    <w:rsid w:val="00C138B6"/>
    <w:pPr>
      <w:numPr>
        <w:numId w:val="6"/>
      </w:numPr>
    </w:pPr>
  </w:style>
  <w:style w:type="paragraph" w:styleId="ListBullet">
    <w:name w:val="List Bullet"/>
    <w:basedOn w:val="Normal"/>
    <w:rsid w:val="00C138B6"/>
    <w:pPr>
      <w:numPr>
        <w:numId w:val="7"/>
      </w:numPr>
      <w:jc w:val="both"/>
    </w:pPr>
  </w:style>
  <w:style w:type="paragraph" w:customStyle="1" w:styleId="Kop1zondernummer">
    <w:name w:val="Kop 1 zonder nummer"/>
    <w:basedOn w:val="Heading1"/>
    <w:next w:val="Normal"/>
    <w:rsid w:val="00C138B6"/>
    <w:pPr>
      <w:numPr>
        <w:numId w:val="0"/>
      </w:numPr>
    </w:pPr>
  </w:style>
  <w:style w:type="paragraph" w:customStyle="1" w:styleId="Kop2zondernummer">
    <w:name w:val="Kop 2 zonder nummer"/>
    <w:basedOn w:val="Heading2"/>
    <w:next w:val="Normal"/>
    <w:rsid w:val="00C138B6"/>
    <w:pPr>
      <w:numPr>
        <w:ilvl w:val="0"/>
        <w:numId w:val="0"/>
      </w:numPr>
    </w:pPr>
  </w:style>
  <w:style w:type="paragraph" w:customStyle="1" w:styleId="Kop3zondernummer">
    <w:name w:val="Kop 3 zonder nummer"/>
    <w:basedOn w:val="Heading3"/>
    <w:next w:val="Normal"/>
    <w:rsid w:val="00C138B6"/>
    <w:pPr>
      <w:numPr>
        <w:ilvl w:val="0"/>
        <w:numId w:val="0"/>
      </w:numPr>
    </w:pPr>
  </w:style>
  <w:style w:type="paragraph" w:customStyle="1" w:styleId="Kop4zondernummer">
    <w:name w:val="Kop 4 zonder nummer"/>
    <w:basedOn w:val="Heading4"/>
    <w:next w:val="Normal"/>
    <w:rsid w:val="00C138B6"/>
    <w:pPr>
      <w:numPr>
        <w:ilvl w:val="0"/>
        <w:numId w:val="0"/>
      </w:numPr>
    </w:pPr>
  </w:style>
  <w:style w:type="paragraph" w:customStyle="1" w:styleId="Caption1">
    <w:name w:val="Caption1"/>
    <w:basedOn w:val="Normal"/>
    <w:next w:val="Normal"/>
    <w:semiHidden/>
    <w:rsid w:val="00C138B6"/>
    <w:pPr>
      <w:ind w:left="567" w:hanging="567"/>
    </w:pPr>
    <w:rPr>
      <w:i/>
      <w:sz w:val="17"/>
    </w:rPr>
  </w:style>
  <w:style w:type="paragraph" w:styleId="Caption">
    <w:name w:val="caption"/>
    <w:basedOn w:val="Normal"/>
    <w:next w:val="Normal"/>
    <w:qFormat/>
    <w:rsid w:val="00C138B6"/>
    <w:pPr>
      <w:ind w:left="567" w:hanging="567"/>
    </w:pPr>
    <w:rPr>
      <w:bCs/>
      <w:i/>
      <w:sz w:val="17"/>
      <w:szCs w:val="20"/>
    </w:rPr>
  </w:style>
  <w:style w:type="numbering" w:customStyle="1" w:styleId="Huisstijl-LijstOpsomming">
    <w:name w:val="Huisstijl-LijstOpsomming"/>
    <w:uiPriority w:val="99"/>
    <w:rsid w:val="00C138B6"/>
    <w:pPr>
      <w:numPr>
        <w:numId w:val="7"/>
      </w:numPr>
    </w:pPr>
  </w:style>
  <w:style w:type="paragraph" w:styleId="ListBullet2">
    <w:name w:val="List Bullet 2"/>
    <w:basedOn w:val="ListBullet"/>
    <w:rsid w:val="00C138B6"/>
    <w:pPr>
      <w:numPr>
        <w:ilvl w:val="1"/>
      </w:numPr>
    </w:pPr>
  </w:style>
  <w:style w:type="paragraph" w:styleId="ListNumber2">
    <w:name w:val="List Number 2"/>
    <w:basedOn w:val="Normal"/>
    <w:rsid w:val="00C138B6"/>
    <w:pPr>
      <w:numPr>
        <w:ilvl w:val="1"/>
        <w:numId w:val="6"/>
      </w:numPr>
      <w:jc w:val="both"/>
    </w:pPr>
  </w:style>
  <w:style w:type="paragraph" w:styleId="ListBullet3">
    <w:name w:val="List Bullet 3"/>
    <w:basedOn w:val="ListNumber2"/>
    <w:rsid w:val="00C138B6"/>
    <w:pPr>
      <w:numPr>
        <w:ilvl w:val="2"/>
        <w:numId w:val="7"/>
      </w:numPr>
    </w:pPr>
  </w:style>
  <w:style w:type="paragraph" w:styleId="ListNumber">
    <w:name w:val="List Number"/>
    <w:basedOn w:val="Normal"/>
    <w:rsid w:val="00C138B6"/>
    <w:pPr>
      <w:numPr>
        <w:numId w:val="6"/>
      </w:numPr>
      <w:jc w:val="both"/>
    </w:pPr>
  </w:style>
  <w:style w:type="paragraph" w:styleId="ListNumber3">
    <w:name w:val="List Number 3"/>
    <w:basedOn w:val="Normal"/>
    <w:rsid w:val="00C138B6"/>
    <w:pPr>
      <w:numPr>
        <w:ilvl w:val="2"/>
        <w:numId w:val="6"/>
      </w:numPr>
      <w:jc w:val="both"/>
    </w:pPr>
  </w:style>
  <w:style w:type="paragraph" w:styleId="BalloonText">
    <w:name w:val="Balloon Text"/>
    <w:basedOn w:val="Normal"/>
    <w:link w:val="BalloonTextChar"/>
    <w:rsid w:val="00DC58F1"/>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DC58F1"/>
    <w:rPr>
      <w:rFonts w:ascii="Tahoma" w:hAnsi="Tahoma" w:cs="Tahoma"/>
      <w:sz w:val="16"/>
      <w:szCs w:val="16"/>
      <w:lang w:eastAsia="en-US"/>
    </w:rPr>
  </w:style>
  <w:style w:type="paragraph" w:styleId="ListParagraph">
    <w:name w:val="List Paragraph"/>
    <w:basedOn w:val="Normal"/>
    <w:uiPriority w:val="34"/>
    <w:qFormat/>
    <w:rsid w:val="008450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38B6"/>
    <w:pPr>
      <w:spacing w:line="255" w:lineRule="atLeast"/>
    </w:pPr>
    <w:rPr>
      <w:rFonts w:ascii="Arial" w:hAnsi="Arial" w:cs="Arial"/>
      <w:sz w:val="21"/>
      <w:szCs w:val="24"/>
      <w:lang w:eastAsia="en-US"/>
    </w:rPr>
  </w:style>
  <w:style w:type="paragraph" w:styleId="Heading1">
    <w:name w:val="heading 1"/>
    <w:basedOn w:val="Normal"/>
    <w:next w:val="Normal"/>
    <w:qFormat/>
    <w:rsid w:val="00C138B6"/>
    <w:pPr>
      <w:keepNext/>
      <w:keepLines/>
      <w:numPr>
        <w:numId w:val="1"/>
      </w:numPr>
      <w:spacing w:before="255" w:after="510" w:line="240" w:lineRule="auto"/>
      <w:outlineLvl w:val="0"/>
    </w:pPr>
    <w:rPr>
      <w:b/>
      <w:bCs/>
      <w:sz w:val="30"/>
      <w:szCs w:val="32"/>
    </w:rPr>
  </w:style>
  <w:style w:type="paragraph" w:styleId="Heading2">
    <w:name w:val="heading 2"/>
    <w:basedOn w:val="Heading1"/>
    <w:next w:val="Normal"/>
    <w:qFormat/>
    <w:rsid w:val="00C138B6"/>
    <w:pPr>
      <w:numPr>
        <w:ilvl w:val="1"/>
      </w:numPr>
      <w:spacing w:after="0" w:line="255" w:lineRule="exact"/>
      <w:outlineLvl w:val="1"/>
    </w:pPr>
    <w:rPr>
      <w:bCs w:val="0"/>
      <w:iCs/>
      <w:sz w:val="21"/>
      <w:szCs w:val="28"/>
    </w:rPr>
  </w:style>
  <w:style w:type="paragraph" w:styleId="Heading3">
    <w:name w:val="heading 3"/>
    <w:basedOn w:val="Heading2"/>
    <w:next w:val="Normal"/>
    <w:qFormat/>
    <w:rsid w:val="00C138B6"/>
    <w:pPr>
      <w:numPr>
        <w:ilvl w:val="2"/>
      </w:numPr>
      <w:outlineLvl w:val="2"/>
    </w:pPr>
    <w:rPr>
      <w:b w:val="0"/>
      <w:bCs/>
      <w:szCs w:val="26"/>
    </w:rPr>
  </w:style>
  <w:style w:type="paragraph" w:styleId="Heading4">
    <w:name w:val="heading 4"/>
    <w:basedOn w:val="Heading3"/>
    <w:next w:val="Normal"/>
    <w:qFormat/>
    <w:rsid w:val="00C138B6"/>
    <w:pPr>
      <w:numPr>
        <w:ilvl w:val="3"/>
      </w:numPr>
      <w:outlineLvl w:val="3"/>
    </w:pPr>
    <w:rPr>
      <w:bCs w:val="0"/>
      <w:i/>
      <w:szCs w:val="28"/>
    </w:rPr>
  </w:style>
  <w:style w:type="paragraph" w:styleId="Heading5">
    <w:name w:val="heading 5"/>
    <w:basedOn w:val="Heading4"/>
    <w:next w:val="Normal"/>
    <w:qFormat/>
    <w:rsid w:val="00C138B6"/>
    <w:pPr>
      <w:numPr>
        <w:ilvl w:val="4"/>
      </w:numPr>
      <w:outlineLvl w:val="4"/>
    </w:pPr>
    <w:rPr>
      <w:bCs/>
      <w:iCs w:val="0"/>
      <w:szCs w:val="26"/>
    </w:rPr>
  </w:style>
  <w:style w:type="character" w:default="1" w:styleId="DefaultParagraphFont">
    <w:name w:val="Default Paragraph Font"/>
    <w:uiPriority w:val="1"/>
    <w:semiHidden/>
    <w:unhideWhenUsed/>
    <w:rsid w:val="00C138B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138B6"/>
  </w:style>
  <w:style w:type="paragraph" w:styleId="Header">
    <w:name w:val="header"/>
    <w:basedOn w:val="Normal"/>
    <w:rsid w:val="00C138B6"/>
    <w:pPr>
      <w:tabs>
        <w:tab w:val="center" w:pos="4153"/>
        <w:tab w:val="right" w:pos="8306"/>
      </w:tabs>
    </w:pPr>
  </w:style>
  <w:style w:type="paragraph" w:styleId="Footer">
    <w:name w:val="footer"/>
    <w:basedOn w:val="Normal"/>
    <w:rsid w:val="00C138B6"/>
    <w:pPr>
      <w:tabs>
        <w:tab w:val="center" w:pos="4153"/>
        <w:tab w:val="right" w:pos="8306"/>
      </w:tabs>
    </w:pPr>
  </w:style>
  <w:style w:type="paragraph" w:customStyle="1" w:styleId="Huisstijl-Sjabloonnaam">
    <w:name w:val="Huisstijl-Sjabloonnaam"/>
    <w:basedOn w:val="Huisstijl-Naw"/>
    <w:rsid w:val="00C138B6"/>
    <w:pPr>
      <w:spacing w:before="255" w:line="255" w:lineRule="exact"/>
    </w:pPr>
    <w:rPr>
      <w:b/>
      <w:sz w:val="36"/>
    </w:rPr>
  </w:style>
  <w:style w:type="paragraph" w:customStyle="1" w:styleId="Huisstijl-Naw">
    <w:name w:val="Huisstijl-Naw"/>
    <w:basedOn w:val="Normal"/>
    <w:rsid w:val="00C138B6"/>
    <w:rPr>
      <w:noProof/>
    </w:rPr>
  </w:style>
  <w:style w:type="paragraph" w:customStyle="1" w:styleId="Huisstijl-Adres">
    <w:name w:val="Huisstijl-Adres"/>
    <w:basedOn w:val="Huisstijl-Naw"/>
    <w:rsid w:val="00C138B6"/>
  </w:style>
  <w:style w:type="paragraph" w:customStyle="1" w:styleId="Huisstijl-Kopje">
    <w:name w:val="Huisstijl-Kopje"/>
    <w:basedOn w:val="Huisstijl-Naw"/>
    <w:rsid w:val="00C138B6"/>
    <w:rPr>
      <w:b/>
      <w:sz w:val="17"/>
    </w:rPr>
  </w:style>
  <w:style w:type="paragraph" w:customStyle="1" w:styleId="Huisstijl-Gegeven">
    <w:name w:val="Huisstijl-Gegeven"/>
    <w:basedOn w:val="Huisstijl-Naw"/>
    <w:rsid w:val="00C138B6"/>
  </w:style>
  <w:style w:type="paragraph" w:customStyle="1" w:styleId="Huisstijl-Voettekst">
    <w:name w:val="Huisstijl-Voettekst"/>
    <w:basedOn w:val="Huisstijl-Naw"/>
    <w:rsid w:val="00C138B6"/>
    <w:rPr>
      <w:sz w:val="14"/>
    </w:rPr>
  </w:style>
  <w:style w:type="numbering" w:customStyle="1" w:styleId="Huisstijl-LijstNummering">
    <w:name w:val="Huisstijl-LijstNummering"/>
    <w:uiPriority w:val="99"/>
    <w:rsid w:val="00C138B6"/>
    <w:pPr>
      <w:numPr>
        <w:numId w:val="6"/>
      </w:numPr>
    </w:pPr>
  </w:style>
  <w:style w:type="paragraph" w:styleId="ListBullet">
    <w:name w:val="List Bullet"/>
    <w:basedOn w:val="Normal"/>
    <w:rsid w:val="00C138B6"/>
    <w:pPr>
      <w:numPr>
        <w:numId w:val="7"/>
      </w:numPr>
      <w:jc w:val="both"/>
    </w:pPr>
  </w:style>
  <w:style w:type="paragraph" w:customStyle="1" w:styleId="Kop1zondernummer">
    <w:name w:val="Kop 1 zonder nummer"/>
    <w:basedOn w:val="Heading1"/>
    <w:next w:val="Normal"/>
    <w:rsid w:val="00C138B6"/>
    <w:pPr>
      <w:numPr>
        <w:numId w:val="0"/>
      </w:numPr>
    </w:pPr>
  </w:style>
  <w:style w:type="paragraph" w:customStyle="1" w:styleId="Kop2zondernummer">
    <w:name w:val="Kop 2 zonder nummer"/>
    <w:basedOn w:val="Heading2"/>
    <w:next w:val="Normal"/>
    <w:rsid w:val="00C138B6"/>
    <w:pPr>
      <w:numPr>
        <w:ilvl w:val="0"/>
        <w:numId w:val="0"/>
      </w:numPr>
    </w:pPr>
  </w:style>
  <w:style w:type="paragraph" w:customStyle="1" w:styleId="Kop3zondernummer">
    <w:name w:val="Kop 3 zonder nummer"/>
    <w:basedOn w:val="Heading3"/>
    <w:next w:val="Normal"/>
    <w:rsid w:val="00C138B6"/>
    <w:pPr>
      <w:numPr>
        <w:ilvl w:val="0"/>
        <w:numId w:val="0"/>
      </w:numPr>
    </w:pPr>
  </w:style>
  <w:style w:type="paragraph" w:customStyle="1" w:styleId="Kop4zondernummer">
    <w:name w:val="Kop 4 zonder nummer"/>
    <w:basedOn w:val="Heading4"/>
    <w:next w:val="Normal"/>
    <w:rsid w:val="00C138B6"/>
    <w:pPr>
      <w:numPr>
        <w:ilvl w:val="0"/>
        <w:numId w:val="0"/>
      </w:numPr>
    </w:pPr>
  </w:style>
  <w:style w:type="paragraph" w:customStyle="1" w:styleId="Caption1">
    <w:name w:val="Caption1"/>
    <w:basedOn w:val="Normal"/>
    <w:next w:val="Normal"/>
    <w:semiHidden/>
    <w:rsid w:val="00C138B6"/>
    <w:pPr>
      <w:ind w:left="567" w:hanging="567"/>
    </w:pPr>
    <w:rPr>
      <w:i/>
      <w:sz w:val="17"/>
    </w:rPr>
  </w:style>
  <w:style w:type="paragraph" w:styleId="Caption">
    <w:name w:val="caption"/>
    <w:basedOn w:val="Normal"/>
    <w:next w:val="Normal"/>
    <w:qFormat/>
    <w:rsid w:val="00C138B6"/>
    <w:pPr>
      <w:ind w:left="567" w:hanging="567"/>
    </w:pPr>
    <w:rPr>
      <w:bCs/>
      <w:i/>
      <w:sz w:val="17"/>
      <w:szCs w:val="20"/>
    </w:rPr>
  </w:style>
  <w:style w:type="numbering" w:customStyle="1" w:styleId="Huisstijl-LijstOpsomming">
    <w:name w:val="Huisstijl-LijstOpsomming"/>
    <w:uiPriority w:val="99"/>
    <w:rsid w:val="00C138B6"/>
    <w:pPr>
      <w:numPr>
        <w:numId w:val="7"/>
      </w:numPr>
    </w:pPr>
  </w:style>
  <w:style w:type="paragraph" w:styleId="ListBullet2">
    <w:name w:val="List Bullet 2"/>
    <w:basedOn w:val="ListBullet"/>
    <w:rsid w:val="00C138B6"/>
    <w:pPr>
      <w:numPr>
        <w:ilvl w:val="1"/>
      </w:numPr>
    </w:pPr>
  </w:style>
  <w:style w:type="paragraph" w:styleId="ListNumber2">
    <w:name w:val="List Number 2"/>
    <w:basedOn w:val="Normal"/>
    <w:rsid w:val="00C138B6"/>
    <w:pPr>
      <w:numPr>
        <w:ilvl w:val="1"/>
        <w:numId w:val="6"/>
      </w:numPr>
      <w:jc w:val="both"/>
    </w:pPr>
  </w:style>
  <w:style w:type="paragraph" w:styleId="ListBullet3">
    <w:name w:val="List Bullet 3"/>
    <w:basedOn w:val="ListNumber2"/>
    <w:rsid w:val="00C138B6"/>
    <w:pPr>
      <w:numPr>
        <w:ilvl w:val="2"/>
        <w:numId w:val="7"/>
      </w:numPr>
    </w:pPr>
  </w:style>
  <w:style w:type="paragraph" w:styleId="ListNumber">
    <w:name w:val="List Number"/>
    <w:basedOn w:val="Normal"/>
    <w:rsid w:val="00C138B6"/>
    <w:pPr>
      <w:numPr>
        <w:numId w:val="6"/>
      </w:numPr>
      <w:jc w:val="both"/>
    </w:pPr>
  </w:style>
  <w:style w:type="paragraph" w:styleId="ListNumber3">
    <w:name w:val="List Number 3"/>
    <w:basedOn w:val="Normal"/>
    <w:rsid w:val="00C138B6"/>
    <w:pPr>
      <w:numPr>
        <w:ilvl w:val="2"/>
        <w:numId w:val="6"/>
      </w:numPr>
      <w:jc w:val="both"/>
    </w:pPr>
  </w:style>
  <w:style w:type="paragraph" w:styleId="BalloonText">
    <w:name w:val="Balloon Text"/>
    <w:basedOn w:val="Normal"/>
    <w:link w:val="BalloonTextChar"/>
    <w:rsid w:val="00DC58F1"/>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DC58F1"/>
    <w:rPr>
      <w:rFonts w:ascii="Tahoma" w:hAnsi="Tahoma" w:cs="Tahoma"/>
      <w:sz w:val="16"/>
      <w:szCs w:val="16"/>
      <w:lang w:eastAsia="en-US"/>
    </w:rPr>
  </w:style>
  <w:style w:type="paragraph" w:styleId="ListParagraph">
    <w:name w:val="List Paragraph"/>
    <w:basedOn w:val="Normal"/>
    <w:uiPriority w:val="34"/>
    <w:qFormat/>
    <w:rsid w:val="008450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tif"/></Relationships>
</file>

<file path=word/_rels/header2.xml.rels><?xml version="1.0" encoding="UTF-8" standalone="yes"?>
<Relationships xmlns="http://schemas.openxmlformats.org/package/2006/relationships"><Relationship Id="rId1" Type="http://schemas.openxmlformats.org/officeDocument/2006/relationships/image" Target="media/image3.tif"/></Relationships>
</file>

<file path=word/_rels/header3.xml.rels><?xml version="1.0" encoding="UTF-8" standalone="yes"?>
<Relationships xmlns="http://schemas.openxmlformats.org/package/2006/relationships"><Relationship Id="rId1" Type="http://schemas.openxmlformats.org/officeDocument/2006/relationships/image" Target="media/image3.t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giOffice\Programs\WhiteOffice\Sjabloon\Algemee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B73D3-FC83-4FA1-9A90-EFFA35552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Algemeen</Template>
  <TotalTime>0</TotalTime>
  <Pages>4</Pages>
  <Words>984</Words>
  <Characters>5232</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Infiltratieproef Ommelanderzeedijk</vt:lpstr>
      <vt:lpstr/>
    </vt:vector>
  </TitlesOfParts>
  <Company>Deltares</Company>
  <LinksUpToDate>false</LinksUpToDate>
  <CharactersWithSpaces>6204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Infiltratieproef Ommelanderzeedijk</dc:title>
  <dc:creator>John Lambert</dc:creator>
  <cp:keywords>1206960-000-GEO-0011</cp:keywords>
  <dc:description>Dit document is gemaakt met WhiteOffice versie 2014.1.4</dc:description>
  <cp:lastModifiedBy>John Lambert</cp:lastModifiedBy>
  <cp:revision>2</cp:revision>
  <cp:lastPrinted>2007-12-19T15:05:00Z</cp:lastPrinted>
  <dcterms:created xsi:type="dcterms:W3CDTF">2014-10-01T07:56:00Z</dcterms:created>
  <dcterms:modified xsi:type="dcterms:W3CDTF">2014-10-01T07:56:00Z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CmdVersion">
    <vt:lpwstr/>
  </property>
  <property fmtid="{D5CDD505-2E9C-101B-9397-08002B2CF9AE}" pid="3" name="_AanmaakDatum">
    <vt:filetime>2014-09-24T22:00:00Z</vt:filetime>
  </property>
  <property fmtid="{D5CDD505-2E9C-101B-9397-08002B2CF9AE}" pid="4" name="_AanmaakGebruiker">
    <vt:lpwstr>lbt</vt:lpwstr>
  </property>
  <property fmtid="{D5CDD505-2E9C-101B-9397-08002B2CF9AE}" pid="5" name="_Versie">
    <vt:lpwstr>2014.1.4</vt:lpwstr>
  </property>
  <property fmtid="{D5CDD505-2E9C-101B-9397-08002B2CF9AE}" pid="6" name="Aan">
    <vt:lpwstr/>
  </property>
  <property fmtid="{D5CDD505-2E9C-101B-9397-08002B2CF9AE}" pid="7" name="Adres">
    <vt:lpwstr/>
  </property>
  <property fmtid="{D5CDD505-2E9C-101B-9397-08002B2CF9AE}" pid="8" name="AantalPag">
    <vt:lpwstr/>
  </property>
  <property fmtid="{D5CDD505-2E9C-101B-9397-08002B2CF9AE}" pid="9" name="Achternaam">
    <vt:lpwstr/>
  </property>
  <property fmtid="{D5CDD505-2E9C-101B-9397-08002B2CF9AE}" pid="10" name="Auteurs">
    <vt:lpwstr/>
  </property>
  <property fmtid="{D5CDD505-2E9C-101B-9397-08002B2CF9AE}" pid="11" name="Bedrijf">
    <vt:lpwstr>Deltares</vt:lpwstr>
  </property>
  <property fmtid="{D5CDD505-2E9C-101B-9397-08002B2CF9AE}" pid="12" name="Classificatie">
    <vt:lpwstr>geen</vt:lpwstr>
  </property>
  <property fmtid="{D5CDD505-2E9C-101B-9397-08002B2CF9AE}" pid="13" name="ClassificatieIndex">
    <vt:lpwstr>0</vt:lpwstr>
  </property>
  <property fmtid="{D5CDD505-2E9C-101B-9397-08002B2CF9AE}" pid="14" name="ClassificatieTekst">
    <vt:lpwstr/>
  </property>
  <property fmtid="{D5CDD505-2E9C-101B-9397-08002B2CF9AE}" pid="15" name="Datum">
    <vt:filetime>2014-09-24T22:00:00Z</vt:filetime>
  </property>
  <property fmtid="{D5CDD505-2E9C-101B-9397-08002B2CF9AE}" pid="16" name="DatumRefOpgehaald">
    <vt:lpwstr>25-09-2014</vt:lpwstr>
  </property>
  <property fmtid="{D5CDD505-2E9C-101B-9397-08002B2CF9AE}" pid="17" name="DocID">
    <vt:lpwstr/>
  </property>
  <property fmtid="{D5CDD505-2E9C-101B-9397-08002B2CF9AE}" pid="18" name="DocPubliceerStatus">
    <vt:lpwstr>0</vt:lpwstr>
  </property>
  <property fmtid="{D5CDD505-2E9C-101B-9397-08002B2CF9AE}" pid="19" name="DocRegFileName">
    <vt:lpwstr/>
  </property>
  <property fmtid="{D5CDD505-2E9C-101B-9397-08002B2CF9AE}" pid="20" name="DocRootDocID">
    <vt:lpwstr/>
  </property>
  <property fmtid="{D5CDD505-2E9C-101B-9397-08002B2CF9AE}" pid="21" name="EigenKenmerk">
    <vt:lpwstr/>
  </property>
  <property fmtid="{D5CDD505-2E9C-101B-9397-08002B2CF9AE}" pid="22" name="Expiratie">
    <vt:lpwstr>0</vt:lpwstr>
  </property>
  <property fmtid="{D5CDD505-2E9C-101B-9397-08002B2CF9AE}" pid="23" name="Geadresseerde">
    <vt:lpwstr/>
  </property>
  <property fmtid="{D5CDD505-2E9C-101B-9397-08002B2CF9AE}" pid="24" name="InclBijlage">
    <vt:lpwstr/>
  </property>
  <property fmtid="{D5CDD505-2E9C-101B-9397-08002B2CF9AE}" pid="25" name="Initialen">
    <vt:lpwstr>0</vt:lpwstr>
  </property>
  <property fmtid="{D5CDD505-2E9C-101B-9397-08002B2CF9AE}" pid="26" name="Intern">
    <vt:lpwstr/>
  </property>
  <property fmtid="{D5CDD505-2E9C-101B-9397-08002B2CF9AE}" pid="27" name="Keywords">
    <vt:lpwstr/>
  </property>
  <property fmtid="{D5CDD505-2E9C-101B-9397-08002B2CF9AE}" pid="28" name="Land">
    <vt:lpwstr/>
  </property>
  <property fmtid="{D5CDD505-2E9C-101B-9397-08002B2CF9AE}" pid="29" name="Onderwerp">
    <vt:lpwstr>Infiltratieproef Ommelanderzeedijk</vt:lpwstr>
  </property>
  <property fmtid="{D5CDD505-2E9C-101B-9397-08002B2CF9AE}" pid="30" name="PcPlaats">
    <vt:lpwstr/>
  </property>
  <property fmtid="{D5CDD505-2E9C-101B-9397-08002B2CF9AE}" pid="31" name="Persoon">
    <vt:lpwstr/>
  </property>
  <property fmtid="{D5CDD505-2E9C-101B-9397-08002B2CF9AE}" pid="32" name="Postbus">
    <vt:lpwstr/>
  </property>
  <property fmtid="{D5CDD505-2E9C-101B-9397-08002B2CF9AE}" pid="33" name="Project">
    <vt:lpwstr>1206960-000</vt:lpwstr>
  </property>
  <property fmtid="{D5CDD505-2E9C-101B-9397-08002B2CF9AE}" pid="34" name="ProjNaam">
    <vt:lpwstr>LiveDijk XL NZV fase 3 t/m 8 | LiveDijk XL NZV fase 3 t/m 8</vt:lpwstr>
  </property>
  <property fmtid="{D5CDD505-2E9C-101B-9397-08002B2CF9AE}" pid="35" name="ProjNr">
    <vt:lpwstr>1206960-000</vt:lpwstr>
  </property>
  <property fmtid="{D5CDD505-2E9C-101B-9397-08002B2CF9AE}" pid="36" name="Referentie">
    <vt:lpwstr>1206960-000-GEO-0011</vt:lpwstr>
  </property>
  <property fmtid="{D5CDD505-2E9C-101B-9397-08002B2CF9AE}" pid="37" name="ReferentieGegenereerd">
    <vt:lpwstr>1206960-000-GEO-0011</vt:lpwstr>
  </property>
  <property fmtid="{D5CDD505-2E9C-101B-9397-08002B2CF9AE}" pid="38" name="Relatie">
    <vt:lpwstr/>
  </property>
  <property fmtid="{D5CDD505-2E9C-101B-9397-08002B2CF9AE}" pid="39" name="Rubricering">
    <vt:lpwstr/>
  </property>
  <property fmtid="{D5CDD505-2E9C-101B-9397-08002B2CF9AE}" pid="40" name="Sjabloon">
    <vt:lpwstr>Memo</vt:lpwstr>
  </property>
  <property fmtid="{D5CDD505-2E9C-101B-9397-08002B2CF9AE}" pid="41" name="SjabloonType">
    <vt:lpwstr>MEMO</vt:lpwstr>
  </property>
  <property fmtid="{D5CDD505-2E9C-101B-9397-08002B2CF9AE}" pid="42" name="Status">
    <vt:lpwstr/>
  </property>
  <property fmtid="{D5CDD505-2E9C-101B-9397-08002B2CF9AE}" pid="43" name="Status_Disclamer">
    <vt:lpwstr/>
  </property>
  <property fmtid="{D5CDD505-2E9C-101B-9397-08002B2CF9AE}" pid="44" name="SubTitel">
    <vt:lpwstr/>
  </property>
  <property fmtid="{D5CDD505-2E9C-101B-9397-08002B2CF9AE}" pid="45" name="Taal">
    <vt:lpwstr>NL</vt:lpwstr>
  </property>
  <property fmtid="{D5CDD505-2E9C-101B-9397-08002B2CF9AE}" pid="46" name="Tav">
    <vt:lpwstr/>
  </property>
  <property fmtid="{D5CDD505-2E9C-101B-9397-08002B2CF9AE}" pid="47" name="UwReferentie">
    <vt:lpwstr/>
  </property>
  <property fmtid="{D5CDD505-2E9C-101B-9397-08002B2CF9AE}" pid="48" name="VergPlaats">
    <vt:lpwstr/>
  </property>
  <property fmtid="{D5CDD505-2E9C-101B-9397-08002B2CF9AE}" pid="49" name="VergTijd">
    <vt:lpwstr/>
  </property>
  <property fmtid="{D5CDD505-2E9C-101B-9397-08002B2CF9AE}" pid="50" name="Versienummer">
    <vt:lpwstr/>
  </property>
  <property fmtid="{D5CDD505-2E9C-101B-9397-08002B2CF9AE}" pid="51" name="Vestiging">
    <vt:lpwstr>Delft-Boussinesqweg 1</vt:lpwstr>
  </property>
  <property fmtid="{D5CDD505-2E9C-101B-9397-08002B2CF9AE}" pid="52" name="Voornaam">
    <vt:lpwstr/>
  </property>
</Properties>
</file>